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1F" w:rsidRDefault="00FB086A">
      <w:pPr>
        <w:snapToGrid w:val="0"/>
        <w:spacing w:line="240" w:lineRule="atLeast"/>
        <w:jc w:val="distribute"/>
        <w:rPr>
          <w:rFonts w:ascii="华文中宋" w:eastAsia="华文中宋" w:hAnsi="华文中宋"/>
          <w:b/>
          <w:color w:val="FF0000"/>
          <w:w w:val="97"/>
          <w:sz w:val="84"/>
          <w:szCs w:val="84"/>
        </w:rPr>
      </w:pPr>
      <w:r>
        <w:rPr>
          <w:rFonts w:ascii="华文中宋" w:eastAsia="华文中宋" w:hAnsi="华文中宋" w:hint="eastAsia"/>
          <w:b/>
          <w:color w:val="FF0000"/>
          <w:w w:val="97"/>
          <w:sz w:val="84"/>
          <w:szCs w:val="84"/>
        </w:rPr>
        <w:t>承德市</w:t>
      </w:r>
      <w:r>
        <w:rPr>
          <w:rFonts w:ascii="华文中宋" w:eastAsia="华文中宋" w:hAnsi="华文中宋" w:hint="eastAsia"/>
          <w:b/>
          <w:color w:val="FF0000"/>
          <w:w w:val="97"/>
          <w:sz w:val="84"/>
          <w:szCs w:val="84"/>
        </w:rPr>
        <w:t>林业和草原局</w:t>
      </w:r>
    </w:p>
    <w:p w:rsidR="00B40E1F" w:rsidRDefault="00B40E1F">
      <w:pPr>
        <w:snapToGrid w:val="0"/>
        <w:spacing w:line="240" w:lineRule="atLeast"/>
        <w:jc w:val="distribute"/>
        <w:rPr>
          <w:rFonts w:ascii="华文中宋" w:eastAsia="华文中宋" w:hAnsi="华文中宋"/>
          <w:b/>
          <w:color w:val="FF0000"/>
          <w:w w:val="97"/>
          <w:sz w:val="84"/>
          <w:szCs w:val="84"/>
        </w:rPr>
      </w:pPr>
    </w:p>
    <w:p w:rsidR="00B40E1F" w:rsidRDefault="00FB086A">
      <w:pPr>
        <w:snapToGrid w:val="0"/>
        <w:spacing w:line="240" w:lineRule="atLeast"/>
        <w:jc w:val="center"/>
        <w:rPr>
          <w:rFonts w:ascii="华文中宋" w:eastAsia="华文中宋" w:hAnsi="华文中宋"/>
          <w:b/>
          <w:color w:val="FF0000"/>
          <w:w w:val="97"/>
          <w:sz w:val="84"/>
          <w:szCs w:val="84"/>
        </w:rPr>
      </w:pPr>
      <w:r>
        <w:rPr>
          <w:rFonts w:ascii="仿宋" w:eastAsia="仿宋" w:hAnsi="仿宋" w:hint="eastAsia"/>
          <w:sz w:val="32"/>
          <w:szCs w:val="32"/>
        </w:rPr>
        <w:t>承</w:t>
      </w:r>
      <w:r>
        <w:rPr>
          <w:rFonts w:ascii="仿宋" w:eastAsia="仿宋" w:hAnsi="仿宋" w:hint="eastAsia"/>
          <w:sz w:val="32"/>
          <w:szCs w:val="32"/>
        </w:rPr>
        <w:t>林草字</w:t>
      </w:r>
      <w:r>
        <w:rPr>
          <w:rFonts w:ascii="仿宋" w:eastAsia="仿宋" w:hAnsi="仿宋" w:hint="eastAsia"/>
          <w:sz w:val="32"/>
          <w:szCs w:val="32"/>
        </w:rPr>
        <w:t>[2019]</w:t>
      </w:r>
      <w:r>
        <w:rPr>
          <w:rFonts w:ascii="仿宋" w:eastAsia="仿宋" w:hAnsi="仿宋" w:hint="eastAsia"/>
          <w:sz w:val="32"/>
          <w:szCs w:val="32"/>
        </w:rPr>
        <w:t>18</w:t>
      </w:r>
      <w:r>
        <w:rPr>
          <w:rFonts w:ascii="仿宋" w:eastAsia="仿宋" w:hAnsi="仿宋" w:hint="eastAsia"/>
          <w:sz w:val="32"/>
          <w:szCs w:val="32"/>
        </w:rPr>
        <w:t>号</w:t>
      </w:r>
    </w:p>
    <w:p w:rsidR="00B40E1F" w:rsidRDefault="00FB086A">
      <w:pPr>
        <w:rPr>
          <w:rFonts w:ascii="仿宋_GB2312" w:hAnsi="华文仿宋"/>
          <w:color w:val="FF0000"/>
          <w:szCs w:val="21"/>
          <w:u w:val="thick"/>
        </w:rPr>
      </w:pPr>
      <w:r>
        <w:rPr>
          <w:rFonts w:ascii="仿宋_GB2312" w:hAnsi="华文仿宋" w:hint="eastAsia"/>
          <w:color w:val="FF0000"/>
          <w:szCs w:val="21"/>
          <w:u w:val="thick"/>
        </w:rPr>
        <w:t xml:space="preserve">                                                    </w:t>
      </w:r>
      <w:r>
        <w:rPr>
          <w:rFonts w:ascii="仿宋_GB2312" w:hAnsi="华文仿宋" w:hint="eastAsia"/>
          <w:color w:val="FF0000"/>
          <w:szCs w:val="21"/>
          <w:u w:val="thick"/>
        </w:rPr>
        <w:t xml:space="preserve">                               </w:t>
      </w:r>
    </w:p>
    <w:p w:rsidR="00B40E1F" w:rsidRDefault="00B40E1F">
      <w:pPr>
        <w:rPr>
          <w:rFonts w:ascii="仿宋_GB2312" w:hAnsi="华文仿宋"/>
          <w:color w:val="FF0000"/>
          <w:szCs w:val="21"/>
          <w:u w:val="thick"/>
        </w:rPr>
      </w:pPr>
    </w:p>
    <w:p w:rsidR="00B40E1F" w:rsidRDefault="00FB086A" w:rsidP="00F42766">
      <w:pPr>
        <w:adjustRightInd w:val="0"/>
        <w:snapToGrid w:val="0"/>
        <w:spacing w:line="560" w:lineRule="exact"/>
        <w:ind w:left="4404" w:hangingChars="1000" w:hanging="4404"/>
        <w:jc w:val="center"/>
        <w:rPr>
          <w:rFonts w:ascii="华文中宋" w:eastAsia="华文中宋" w:hAnsi="华文中宋"/>
          <w:b/>
          <w:bCs/>
          <w:w w:val="98"/>
          <w:sz w:val="44"/>
          <w:szCs w:val="44"/>
        </w:rPr>
      </w:pPr>
      <w:r>
        <w:rPr>
          <w:rFonts w:ascii="华文中宋" w:eastAsia="华文中宋" w:hAnsi="华文中宋" w:hint="eastAsia"/>
          <w:b/>
          <w:sz w:val="44"/>
          <w:szCs w:val="44"/>
        </w:rPr>
        <w:t>承德市</w:t>
      </w:r>
      <w:r>
        <w:rPr>
          <w:rFonts w:ascii="华文中宋" w:eastAsia="华文中宋" w:hAnsi="华文中宋" w:hint="eastAsia"/>
          <w:b/>
          <w:sz w:val="44"/>
          <w:szCs w:val="44"/>
        </w:rPr>
        <w:t>林业和草原局关于</w:t>
      </w:r>
      <w:r>
        <w:rPr>
          <w:rFonts w:ascii="华文中宋" w:eastAsia="华文中宋" w:hAnsi="华文中宋" w:hint="eastAsia"/>
          <w:b/>
          <w:bCs/>
          <w:w w:val="98"/>
          <w:sz w:val="44"/>
          <w:szCs w:val="44"/>
        </w:rPr>
        <w:t>印发</w:t>
      </w:r>
    </w:p>
    <w:p w:rsidR="00B40E1F" w:rsidRDefault="00FB086A" w:rsidP="00F42766">
      <w:pPr>
        <w:adjustRightInd w:val="0"/>
        <w:snapToGrid w:val="0"/>
        <w:spacing w:line="560" w:lineRule="exact"/>
        <w:ind w:left="4325" w:hangingChars="1000" w:hanging="4325"/>
        <w:jc w:val="center"/>
        <w:rPr>
          <w:rFonts w:ascii="华文中宋" w:eastAsia="华文中宋" w:hAnsi="华文中宋"/>
          <w:b/>
          <w:sz w:val="44"/>
          <w:szCs w:val="44"/>
        </w:rPr>
      </w:pPr>
      <w:r>
        <w:rPr>
          <w:rFonts w:ascii="华文中宋" w:eastAsia="华文中宋" w:hAnsi="华文中宋" w:hint="eastAsia"/>
          <w:b/>
          <w:bCs/>
          <w:w w:val="98"/>
          <w:sz w:val="44"/>
          <w:szCs w:val="44"/>
        </w:rPr>
        <w:t>“</w:t>
      </w:r>
      <w:r>
        <w:rPr>
          <w:rFonts w:ascii="华文中宋" w:eastAsia="华文中宋" w:hAnsi="华文中宋" w:hint="eastAsia"/>
          <w:b/>
          <w:bCs/>
          <w:w w:val="98"/>
          <w:sz w:val="44"/>
          <w:szCs w:val="44"/>
        </w:rPr>
        <w:t>2019</w:t>
      </w:r>
      <w:r>
        <w:rPr>
          <w:rFonts w:ascii="华文中宋" w:eastAsia="华文中宋" w:hAnsi="华文中宋" w:hint="eastAsia"/>
          <w:sz w:val="32"/>
          <w:szCs w:val="32"/>
        </w:rPr>
        <w:t>·</w:t>
      </w:r>
      <w:r>
        <w:rPr>
          <w:rFonts w:ascii="华文中宋" w:eastAsia="华文中宋" w:hAnsi="华文中宋" w:hint="eastAsia"/>
          <w:b/>
          <w:bCs/>
          <w:w w:val="98"/>
          <w:sz w:val="44"/>
          <w:szCs w:val="44"/>
        </w:rPr>
        <w:t>1</w:t>
      </w:r>
      <w:r>
        <w:rPr>
          <w:rFonts w:ascii="华文中宋" w:eastAsia="华文中宋" w:hAnsi="华文中宋" w:hint="eastAsia"/>
          <w:b/>
          <w:bCs/>
          <w:w w:val="98"/>
          <w:sz w:val="44"/>
          <w:szCs w:val="44"/>
        </w:rPr>
        <w:t>号金钺行动”实施方案的</w:t>
      </w:r>
      <w:r>
        <w:rPr>
          <w:rFonts w:ascii="华文中宋" w:eastAsia="华文中宋" w:hAnsi="华文中宋" w:hint="eastAsia"/>
          <w:b/>
          <w:bCs/>
          <w:sz w:val="44"/>
          <w:szCs w:val="44"/>
        </w:rPr>
        <w:t>通知</w:t>
      </w:r>
    </w:p>
    <w:p w:rsidR="00B40E1F" w:rsidRDefault="00B40E1F">
      <w:pPr>
        <w:snapToGrid w:val="0"/>
        <w:spacing w:line="560" w:lineRule="exact"/>
        <w:rPr>
          <w:rFonts w:ascii="仿宋" w:eastAsia="仿宋" w:hAnsi="仿宋"/>
          <w:sz w:val="32"/>
          <w:szCs w:val="32"/>
        </w:rPr>
      </w:pPr>
    </w:p>
    <w:p w:rsidR="00B40E1F" w:rsidRDefault="00FB086A">
      <w:pPr>
        <w:snapToGrid w:val="0"/>
        <w:spacing w:line="560" w:lineRule="exact"/>
        <w:rPr>
          <w:rFonts w:ascii="仿宋" w:eastAsia="仿宋" w:hAnsi="仿宋"/>
          <w:sz w:val="32"/>
          <w:szCs w:val="32"/>
        </w:rPr>
      </w:pPr>
      <w:r>
        <w:rPr>
          <w:rFonts w:ascii="仿宋" w:eastAsia="仿宋" w:hAnsi="仿宋" w:hint="eastAsia"/>
          <w:sz w:val="32"/>
          <w:szCs w:val="32"/>
        </w:rPr>
        <w:t>各</w:t>
      </w:r>
      <w:r>
        <w:rPr>
          <w:rFonts w:ascii="仿宋" w:eastAsia="仿宋" w:hAnsi="仿宋" w:hint="eastAsia"/>
          <w:sz w:val="32"/>
          <w:szCs w:val="32"/>
        </w:rPr>
        <w:t>县</w:t>
      </w:r>
      <w:r>
        <w:rPr>
          <w:rFonts w:ascii="仿宋" w:eastAsia="仿宋" w:hAnsi="仿宋" w:hint="eastAsia"/>
          <w:sz w:val="32"/>
          <w:szCs w:val="32"/>
        </w:rPr>
        <w:t>（</w:t>
      </w:r>
      <w:r>
        <w:rPr>
          <w:rFonts w:ascii="仿宋" w:eastAsia="仿宋" w:hAnsi="仿宋" w:hint="eastAsia"/>
          <w:sz w:val="32"/>
          <w:szCs w:val="32"/>
        </w:rPr>
        <w:t>自治县</w:t>
      </w:r>
      <w:r>
        <w:rPr>
          <w:rFonts w:ascii="仿宋" w:eastAsia="仿宋" w:hAnsi="仿宋" w:hint="eastAsia"/>
          <w:sz w:val="32"/>
          <w:szCs w:val="32"/>
        </w:rPr>
        <w:t>）、</w:t>
      </w:r>
      <w:r>
        <w:rPr>
          <w:rFonts w:ascii="仿宋" w:eastAsia="仿宋" w:hAnsi="仿宋" w:hint="eastAsia"/>
          <w:sz w:val="32"/>
          <w:szCs w:val="32"/>
        </w:rPr>
        <w:t>市、区</w:t>
      </w:r>
      <w:r>
        <w:rPr>
          <w:rFonts w:ascii="仿宋" w:eastAsia="仿宋" w:hAnsi="仿宋" w:hint="eastAsia"/>
          <w:sz w:val="32"/>
          <w:szCs w:val="32"/>
        </w:rPr>
        <w:t>林业</w:t>
      </w:r>
      <w:r>
        <w:rPr>
          <w:rFonts w:ascii="仿宋" w:eastAsia="仿宋" w:hAnsi="仿宋" w:hint="eastAsia"/>
          <w:sz w:val="32"/>
          <w:szCs w:val="32"/>
        </w:rPr>
        <w:t>（农业、农林水务）</w:t>
      </w:r>
      <w:r>
        <w:rPr>
          <w:rFonts w:ascii="仿宋" w:eastAsia="仿宋" w:hAnsi="仿宋" w:hint="eastAsia"/>
          <w:sz w:val="32"/>
          <w:szCs w:val="32"/>
        </w:rPr>
        <w:t>局</w:t>
      </w:r>
      <w:r>
        <w:rPr>
          <w:rFonts w:ascii="仿宋" w:eastAsia="仿宋" w:hAnsi="仿宋" w:hint="eastAsia"/>
          <w:sz w:val="32"/>
          <w:szCs w:val="32"/>
        </w:rPr>
        <w:t>、局直属有关单位</w:t>
      </w:r>
      <w:r>
        <w:rPr>
          <w:rFonts w:ascii="仿宋" w:eastAsia="仿宋" w:hAnsi="仿宋" w:hint="eastAsia"/>
          <w:sz w:val="32"/>
          <w:szCs w:val="32"/>
        </w:rPr>
        <w:t>：</w:t>
      </w:r>
    </w:p>
    <w:p w:rsidR="00B40E1F" w:rsidRDefault="00FB086A">
      <w:pPr>
        <w:spacing w:line="560" w:lineRule="exact"/>
        <w:ind w:firstLineChars="170" w:firstLine="544"/>
        <w:rPr>
          <w:rFonts w:ascii="仿宋" w:eastAsia="仿宋" w:hAnsi="仿宋"/>
          <w:sz w:val="32"/>
          <w:szCs w:val="32"/>
        </w:rPr>
      </w:pPr>
      <w:r>
        <w:rPr>
          <w:rFonts w:ascii="仿宋" w:eastAsia="仿宋" w:hAnsi="仿宋" w:hint="eastAsia"/>
          <w:sz w:val="32"/>
          <w:szCs w:val="32"/>
        </w:rPr>
        <w:t>去冬以来，我</w:t>
      </w:r>
      <w:r>
        <w:rPr>
          <w:rFonts w:ascii="仿宋" w:eastAsia="仿宋" w:hAnsi="仿宋" w:hint="eastAsia"/>
          <w:sz w:val="32"/>
          <w:szCs w:val="32"/>
        </w:rPr>
        <w:t>市</w:t>
      </w:r>
      <w:r>
        <w:rPr>
          <w:rFonts w:ascii="仿宋" w:eastAsia="仿宋" w:hAnsi="仿宋" w:hint="eastAsia"/>
          <w:sz w:val="32"/>
          <w:szCs w:val="32"/>
        </w:rPr>
        <w:t>大部分地区无有效降水，林区天干物燥，森林草原火险等级居高不下，森林草原防火形势异常严峻。为确保打赢春防攻坚战，维护全</w:t>
      </w:r>
      <w:r>
        <w:rPr>
          <w:rFonts w:ascii="仿宋" w:eastAsia="仿宋" w:hAnsi="仿宋" w:hint="eastAsia"/>
          <w:sz w:val="32"/>
          <w:szCs w:val="32"/>
        </w:rPr>
        <w:t>市</w:t>
      </w:r>
      <w:r>
        <w:rPr>
          <w:rFonts w:ascii="仿宋" w:eastAsia="仿宋" w:hAnsi="仿宋" w:hint="eastAsia"/>
          <w:sz w:val="32"/>
          <w:szCs w:val="32"/>
        </w:rPr>
        <w:t>森林草原资源安全，</w:t>
      </w:r>
      <w:r>
        <w:rPr>
          <w:rFonts w:ascii="仿宋" w:eastAsia="仿宋" w:hAnsi="仿宋" w:hint="eastAsia"/>
          <w:sz w:val="32"/>
          <w:szCs w:val="32"/>
        </w:rPr>
        <w:t>市</w:t>
      </w:r>
      <w:r>
        <w:rPr>
          <w:rFonts w:ascii="仿宋" w:eastAsia="仿宋" w:hAnsi="仿宋" w:hint="eastAsia"/>
          <w:sz w:val="32"/>
          <w:szCs w:val="32"/>
        </w:rPr>
        <w:t>林业和草原局决定自</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5</w:t>
      </w:r>
      <w:r>
        <w:rPr>
          <w:rFonts w:ascii="仿宋" w:eastAsia="仿宋" w:hAnsi="仿宋" w:hint="eastAsia"/>
          <w:sz w:val="32"/>
          <w:szCs w:val="32"/>
        </w:rPr>
        <w:t>日至</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日，在全</w:t>
      </w:r>
      <w:r>
        <w:rPr>
          <w:rFonts w:ascii="仿宋" w:eastAsia="仿宋" w:hAnsi="仿宋" w:hint="eastAsia"/>
          <w:sz w:val="32"/>
          <w:szCs w:val="32"/>
        </w:rPr>
        <w:t>市</w:t>
      </w:r>
      <w:r>
        <w:rPr>
          <w:rFonts w:ascii="仿宋" w:eastAsia="仿宋" w:hAnsi="仿宋" w:hint="eastAsia"/>
          <w:sz w:val="32"/>
          <w:szCs w:val="32"/>
        </w:rPr>
        <w:t>范围内组织开展严厉打击野外违法用火专项行动，代号</w:t>
      </w:r>
      <w:r>
        <w:rPr>
          <w:rFonts w:ascii="仿宋" w:eastAsia="仿宋" w:hAnsi="仿宋" w:hint="eastAsia"/>
          <w:sz w:val="32"/>
          <w:szCs w:val="32"/>
        </w:rPr>
        <w:t>为</w:t>
      </w:r>
      <w:r>
        <w:rPr>
          <w:rFonts w:ascii="仿宋" w:eastAsia="仿宋" w:hAnsi="仿宋" w:hint="eastAsia"/>
          <w:sz w:val="32"/>
          <w:szCs w:val="32"/>
        </w:rPr>
        <w:t>“</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号金钺行动”。现将“</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hint="eastAsia"/>
          <w:sz w:val="32"/>
          <w:szCs w:val="32"/>
        </w:rPr>
        <w:t>号金钺行动”实施方案印发给你们，请认真抓好落实。</w:t>
      </w:r>
    </w:p>
    <w:p w:rsidR="00B40E1F" w:rsidRDefault="00FB086A">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特此通知。</w:t>
      </w:r>
    </w:p>
    <w:p w:rsidR="00B40E1F" w:rsidRDefault="00FB086A">
      <w:pPr>
        <w:spacing w:line="560" w:lineRule="exact"/>
        <w:rPr>
          <w:rFonts w:ascii="仿宋" w:eastAsia="仿宋" w:hAnsi="仿宋"/>
          <w:sz w:val="32"/>
          <w:szCs w:val="32"/>
        </w:rPr>
      </w:pPr>
      <w:r>
        <w:rPr>
          <w:rFonts w:ascii="仿宋" w:eastAsia="仿宋" w:hAnsi="仿宋" w:hint="eastAsia"/>
          <w:sz w:val="32"/>
          <w:szCs w:val="32"/>
        </w:rPr>
        <w:t xml:space="preserve">                               </w:t>
      </w:r>
    </w:p>
    <w:p w:rsidR="00B40E1F" w:rsidRDefault="00B40E1F">
      <w:pPr>
        <w:spacing w:line="560" w:lineRule="exact"/>
        <w:rPr>
          <w:rFonts w:ascii="仿宋" w:eastAsia="仿宋" w:hAnsi="仿宋"/>
          <w:sz w:val="32"/>
          <w:szCs w:val="32"/>
        </w:rPr>
      </w:pPr>
    </w:p>
    <w:p w:rsidR="00B40E1F" w:rsidRDefault="00FB086A">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承德市</w:t>
      </w:r>
      <w:r>
        <w:rPr>
          <w:rFonts w:ascii="仿宋" w:eastAsia="仿宋" w:hAnsi="仿宋" w:hint="eastAsia"/>
          <w:sz w:val="32"/>
          <w:szCs w:val="32"/>
        </w:rPr>
        <w:t>林业和草原局</w:t>
      </w:r>
    </w:p>
    <w:p w:rsidR="00B40E1F" w:rsidRDefault="00FB086A">
      <w:pPr>
        <w:tabs>
          <w:tab w:val="left" w:pos="6952"/>
          <w:tab w:val="left" w:pos="7110"/>
        </w:tabs>
        <w:spacing w:line="560" w:lineRule="exact"/>
        <w:ind w:right="640" w:firstLineChars="1500" w:firstLine="4800"/>
        <w:rPr>
          <w:rFonts w:ascii="仿宋" w:eastAsia="仿宋" w:hAnsi="仿宋"/>
          <w:sz w:val="32"/>
          <w:szCs w:val="32"/>
        </w:rPr>
      </w:pP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13</w:t>
      </w:r>
      <w:r>
        <w:rPr>
          <w:rFonts w:ascii="仿宋" w:eastAsia="仿宋" w:hAnsi="仿宋" w:hint="eastAsia"/>
          <w:sz w:val="32"/>
          <w:szCs w:val="32"/>
        </w:rPr>
        <w:t>日</w:t>
      </w:r>
    </w:p>
    <w:p w:rsidR="00B40E1F" w:rsidRDefault="00B40E1F"/>
    <w:p w:rsidR="00B40E1F" w:rsidRDefault="00F42766">
      <w:pPr>
        <w:pStyle w:val="a4"/>
        <w:spacing w:line="580" w:lineRule="exact"/>
        <w:jc w:val="center"/>
        <w:rPr>
          <w:rFonts w:ascii="华文中宋" w:eastAsia="华文中宋" w:hAnsi="华文中宋"/>
          <w:bCs/>
          <w:sz w:val="44"/>
        </w:rPr>
      </w:pPr>
      <w:bookmarkStart w:id="0" w:name="_GoBack"/>
      <w:bookmarkEnd w:id="0"/>
      <w:r>
        <w:rPr>
          <w:rFonts w:ascii="华文中宋" w:eastAsia="华文中宋" w:hAnsi="华文中宋" w:hint="eastAsia"/>
          <w:bCs/>
          <w:sz w:val="44"/>
        </w:rPr>
        <w:lastRenderedPageBreak/>
        <w:t xml:space="preserve"> </w:t>
      </w:r>
      <w:r w:rsidR="00FB086A">
        <w:rPr>
          <w:rFonts w:ascii="华文中宋" w:eastAsia="华文中宋" w:hAnsi="华文中宋" w:hint="eastAsia"/>
          <w:bCs/>
          <w:sz w:val="44"/>
        </w:rPr>
        <w:t>“</w:t>
      </w:r>
      <w:r w:rsidR="00FB086A">
        <w:rPr>
          <w:rFonts w:ascii="华文中宋" w:eastAsia="华文中宋" w:hAnsi="华文中宋" w:hint="eastAsia"/>
          <w:bCs/>
          <w:sz w:val="44"/>
        </w:rPr>
        <w:t>2019</w:t>
      </w:r>
      <w:r w:rsidR="00FB086A">
        <w:rPr>
          <w:rFonts w:ascii="华文中宋" w:eastAsia="华文中宋" w:hAnsi="华文中宋" w:hint="eastAsia"/>
          <w:sz w:val="32"/>
          <w:szCs w:val="32"/>
        </w:rPr>
        <w:t>·</w:t>
      </w:r>
      <w:r w:rsidR="00FB086A">
        <w:rPr>
          <w:rFonts w:ascii="华文中宋" w:eastAsia="华文中宋" w:hAnsi="华文中宋" w:hint="eastAsia"/>
          <w:bCs/>
          <w:sz w:val="44"/>
        </w:rPr>
        <w:t>1</w:t>
      </w:r>
      <w:r w:rsidR="00FB086A">
        <w:rPr>
          <w:rFonts w:ascii="华文中宋" w:eastAsia="华文中宋" w:hAnsi="华文中宋" w:hint="eastAsia"/>
          <w:bCs/>
          <w:sz w:val="44"/>
        </w:rPr>
        <w:t>号金钺行动”实施方案</w:t>
      </w:r>
    </w:p>
    <w:p w:rsidR="00B40E1F" w:rsidRDefault="00B40E1F">
      <w:pPr>
        <w:pStyle w:val="a4"/>
        <w:spacing w:line="580" w:lineRule="exact"/>
        <w:ind w:firstLineChars="200" w:firstLine="640"/>
        <w:rPr>
          <w:rFonts w:ascii="仿宋_GB2312" w:eastAsia="仿宋_GB2312"/>
          <w:sz w:val="32"/>
        </w:rPr>
      </w:pPr>
    </w:p>
    <w:p w:rsidR="00B40E1F" w:rsidRDefault="00FB086A">
      <w:pPr>
        <w:pStyle w:val="a4"/>
        <w:spacing w:line="540" w:lineRule="exact"/>
        <w:ind w:firstLineChars="200" w:firstLine="640"/>
        <w:rPr>
          <w:rFonts w:ascii="仿宋" w:eastAsia="仿宋" w:hAnsi="仿宋"/>
          <w:sz w:val="32"/>
          <w:szCs w:val="32"/>
        </w:rPr>
      </w:pPr>
      <w:r>
        <w:rPr>
          <w:rFonts w:ascii="仿宋" w:eastAsia="仿宋" w:hAnsi="仿宋" w:hint="eastAsia"/>
          <w:sz w:val="32"/>
          <w:szCs w:val="32"/>
        </w:rPr>
        <w:t>为有效打击野外违法用火行为，保护我</w:t>
      </w:r>
      <w:r>
        <w:rPr>
          <w:rFonts w:ascii="仿宋" w:eastAsia="仿宋" w:hAnsi="仿宋" w:hint="eastAsia"/>
          <w:sz w:val="32"/>
          <w:szCs w:val="32"/>
        </w:rPr>
        <w:t>市</w:t>
      </w:r>
      <w:r>
        <w:rPr>
          <w:rFonts w:ascii="仿宋" w:eastAsia="仿宋" w:hAnsi="仿宋" w:hint="eastAsia"/>
          <w:sz w:val="32"/>
          <w:szCs w:val="32"/>
        </w:rPr>
        <w:t>森林草原资源和人民群众生命财产安全，最大限度地减少森林草原火灾损失，</w:t>
      </w:r>
      <w:r>
        <w:rPr>
          <w:rFonts w:ascii="仿宋" w:eastAsia="仿宋" w:hAnsi="仿宋" w:hint="eastAsia"/>
          <w:sz w:val="32"/>
          <w:szCs w:val="32"/>
        </w:rPr>
        <w:t>市</w:t>
      </w:r>
      <w:r>
        <w:rPr>
          <w:rFonts w:ascii="仿宋" w:eastAsia="仿宋" w:hAnsi="仿宋" w:hint="eastAsia"/>
          <w:sz w:val="32"/>
          <w:szCs w:val="32"/>
        </w:rPr>
        <w:t>林业和草原局决定自</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5</w:t>
      </w:r>
      <w:r>
        <w:rPr>
          <w:rFonts w:ascii="仿宋" w:eastAsia="仿宋" w:hAnsi="仿宋" w:hint="eastAsia"/>
          <w:sz w:val="32"/>
          <w:szCs w:val="32"/>
        </w:rPr>
        <w:t>日至</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日，在全</w:t>
      </w:r>
      <w:r>
        <w:rPr>
          <w:rFonts w:ascii="仿宋" w:eastAsia="仿宋" w:hAnsi="仿宋" w:hint="eastAsia"/>
          <w:sz w:val="32"/>
          <w:szCs w:val="32"/>
        </w:rPr>
        <w:t>市</w:t>
      </w:r>
      <w:r>
        <w:rPr>
          <w:rFonts w:ascii="仿宋" w:eastAsia="仿宋" w:hAnsi="仿宋" w:hint="eastAsia"/>
          <w:sz w:val="32"/>
          <w:szCs w:val="32"/>
        </w:rPr>
        <w:t>范围内组织开展严厉打击野外违法用火专项行动，代号“</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号金钺行动”，为确保此次行动取得扎实成效，特制定本方案。</w:t>
      </w:r>
    </w:p>
    <w:p w:rsidR="00B40E1F" w:rsidRDefault="00FB086A">
      <w:pPr>
        <w:spacing w:line="540" w:lineRule="exact"/>
        <w:ind w:firstLineChars="200" w:firstLine="640"/>
        <w:rPr>
          <w:rFonts w:ascii="黑体" w:eastAsia="黑体" w:hAnsi="宋体"/>
          <w:sz w:val="32"/>
          <w:szCs w:val="32"/>
        </w:rPr>
      </w:pPr>
      <w:r>
        <w:rPr>
          <w:rFonts w:ascii="黑体" w:eastAsia="黑体" w:hAnsi="宋体" w:hint="eastAsia"/>
          <w:sz w:val="32"/>
          <w:szCs w:val="32"/>
        </w:rPr>
        <w:t>一、指导思想</w:t>
      </w:r>
    </w:p>
    <w:p w:rsidR="00B40E1F" w:rsidRDefault="00FB086A">
      <w:pPr>
        <w:spacing w:line="540" w:lineRule="exact"/>
        <w:ind w:firstLineChars="200" w:firstLine="640"/>
        <w:rPr>
          <w:rFonts w:ascii="仿宋" w:eastAsia="仿宋" w:hAnsi="仿宋" w:cs="Courier New"/>
          <w:w w:val="98"/>
          <w:sz w:val="32"/>
          <w:szCs w:val="32"/>
        </w:rPr>
      </w:pPr>
      <w:r>
        <w:rPr>
          <w:rFonts w:ascii="仿宋" w:eastAsia="仿宋" w:hAnsi="仿宋" w:hint="eastAsia"/>
          <w:color w:val="000000"/>
          <w:sz w:val="32"/>
          <w:szCs w:val="32"/>
        </w:rPr>
        <w:t>坚持以习近平新时代中国特色社会主义思想和党的十九大精神为指导，深入贯彻落实</w:t>
      </w:r>
      <w:r>
        <w:rPr>
          <w:rFonts w:ascii="仿宋_GB2312" w:eastAsia="仿宋_GB2312" w:hAnsi="仿宋" w:hint="eastAsia"/>
          <w:bCs/>
          <w:spacing w:val="-6"/>
          <w:sz w:val="32"/>
          <w:szCs w:val="32"/>
        </w:rPr>
        <w:t>国家、省、市森林防火工作会议精神</w:t>
      </w:r>
      <w:r>
        <w:rPr>
          <w:rFonts w:ascii="仿宋_GB2312" w:hAnsi="仿宋" w:hint="eastAsia"/>
          <w:bCs/>
          <w:spacing w:val="-6"/>
          <w:sz w:val="32"/>
          <w:szCs w:val="32"/>
        </w:rPr>
        <w:t>，</w:t>
      </w:r>
      <w:r>
        <w:rPr>
          <w:rFonts w:ascii="仿宋" w:eastAsia="仿宋" w:hAnsi="仿宋" w:cs="Courier New" w:hint="eastAsia"/>
          <w:w w:val="98"/>
          <w:sz w:val="32"/>
          <w:szCs w:val="32"/>
        </w:rPr>
        <w:t>组织全</w:t>
      </w:r>
      <w:r>
        <w:rPr>
          <w:rFonts w:ascii="仿宋" w:eastAsia="仿宋" w:hAnsi="仿宋" w:cs="Courier New" w:hint="eastAsia"/>
          <w:w w:val="98"/>
          <w:sz w:val="32"/>
          <w:szCs w:val="32"/>
        </w:rPr>
        <w:t>市</w:t>
      </w:r>
      <w:r>
        <w:rPr>
          <w:rFonts w:ascii="仿宋" w:eastAsia="仿宋" w:hAnsi="仿宋" w:cs="Courier New" w:hint="eastAsia"/>
          <w:w w:val="98"/>
          <w:sz w:val="32"/>
          <w:szCs w:val="32"/>
        </w:rPr>
        <w:t>森林公安、林业执法和森林草原防火力量，在全</w:t>
      </w:r>
      <w:r>
        <w:rPr>
          <w:rFonts w:ascii="仿宋" w:eastAsia="仿宋" w:hAnsi="仿宋" w:cs="Courier New" w:hint="eastAsia"/>
          <w:w w:val="98"/>
          <w:sz w:val="32"/>
          <w:szCs w:val="32"/>
        </w:rPr>
        <w:t>市</w:t>
      </w:r>
      <w:r>
        <w:rPr>
          <w:rFonts w:ascii="仿宋" w:eastAsia="仿宋" w:hAnsi="仿宋" w:cs="Courier New" w:hint="eastAsia"/>
          <w:w w:val="98"/>
          <w:sz w:val="32"/>
          <w:szCs w:val="32"/>
        </w:rPr>
        <w:t>范围内集中开展打击野外违法用火专项行动，控制人为用火，消除火灾隐患，遏制野外违法用火行为，严防森林草原火灾发生，确保平稳</w:t>
      </w:r>
      <w:r>
        <w:rPr>
          <w:rFonts w:ascii="仿宋" w:eastAsia="仿宋" w:hAnsi="仿宋" w:cs="Courier New" w:hint="eastAsia"/>
          <w:w w:val="98"/>
          <w:sz w:val="32"/>
          <w:szCs w:val="32"/>
        </w:rPr>
        <w:t>渡</w:t>
      </w:r>
      <w:r>
        <w:rPr>
          <w:rFonts w:ascii="仿宋" w:eastAsia="仿宋" w:hAnsi="仿宋" w:cs="Courier New" w:hint="eastAsia"/>
          <w:w w:val="98"/>
          <w:sz w:val="32"/>
          <w:szCs w:val="32"/>
        </w:rPr>
        <w:t>过春防关键期。</w:t>
      </w:r>
    </w:p>
    <w:p w:rsidR="00B40E1F" w:rsidRDefault="00FB086A">
      <w:pPr>
        <w:tabs>
          <w:tab w:val="center" w:pos="4685"/>
        </w:tabs>
        <w:spacing w:line="540" w:lineRule="exact"/>
        <w:ind w:firstLineChars="200" w:firstLine="640"/>
        <w:rPr>
          <w:rFonts w:ascii="黑体" w:eastAsia="黑体" w:hAnsi="宋体"/>
          <w:sz w:val="32"/>
          <w:szCs w:val="32"/>
        </w:rPr>
      </w:pPr>
      <w:r>
        <w:rPr>
          <w:rFonts w:ascii="黑体" w:eastAsia="黑体" w:hAnsi="宋体" w:hint="eastAsia"/>
          <w:sz w:val="32"/>
          <w:szCs w:val="32"/>
        </w:rPr>
        <w:t>二、工作目标</w:t>
      </w:r>
      <w:r>
        <w:rPr>
          <w:rFonts w:ascii="黑体" w:eastAsia="黑体" w:hAnsi="宋体" w:hint="eastAsia"/>
          <w:sz w:val="32"/>
          <w:szCs w:val="32"/>
        </w:rPr>
        <w:tab/>
      </w:r>
    </w:p>
    <w:p w:rsidR="00B40E1F" w:rsidRDefault="00FB086A">
      <w:pPr>
        <w:spacing w:line="540" w:lineRule="exact"/>
        <w:ind w:firstLineChars="200" w:firstLine="640"/>
        <w:rPr>
          <w:rFonts w:ascii="仿宋" w:eastAsia="仿宋" w:hAnsi="仿宋" w:cs="Courier New"/>
          <w:sz w:val="32"/>
          <w:szCs w:val="32"/>
        </w:rPr>
      </w:pPr>
      <w:r>
        <w:rPr>
          <w:rFonts w:ascii="仿宋" w:eastAsia="仿宋" w:hAnsi="仿宋" w:cs="Courier New" w:hint="eastAsia"/>
          <w:sz w:val="32"/>
          <w:szCs w:val="32"/>
        </w:rPr>
        <w:t>从严管理林区草原野外火源，严厉打击林区和草原野外违法用火行为，最大限度降低火灾发生率。教育林区和草原广大群众与野外违法用火做斗争，规范林区及草原干部群众的用火行为，最大限度减少森林草原火灾发生。查找防范工作的漏洞和薄弱环节，消除火灾隐患，切实保护我</w:t>
      </w:r>
      <w:r>
        <w:rPr>
          <w:rFonts w:ascii="仿宋" w:eastAsia="仿宋" w:hAnsi="仿宋" w:cs="Courier New" w:hint="eastAsia"/>
          <w:sz w:val="32"/>
          <w:szCs w:val="32"/>
        </w:rPr>
        <w:t>市</w:t>
      </w:r>
      <w:r>
        <w:rPr>
          <w:rFonts w:ascii="仿宋" w:eastAsia="仿宋" w:hAnsi="仿宋" w:cs="Courier New" w:hint="eastAsia"/>
          <w:sz w:val="32"/>
          <w:szCs w:val="32"/>
        </w:rPr>
        <w:t>森林草原资源安全。</w:t>
      </w:r>
    </w:p>
    <w:p w:rsidR="00B40E1F" w:rsidRDefault="00FB086A">
      <w:pPr>
        <w:pStyle w:val="a4"/>
        <w:spacing w:line="540" w:lineRule="exact"/>
        <w:ind w:firstLineChars="200" w:firstLine="640"/>
        <w:rPr>
          <w:rFonts w:ascii="黑体" w:eastAsia="黑体" w:hAnsi="宋体" w:cs="Times New Roman"/>
          <w:sz w:val="32"/>
          <w:szCs w:val="32"/>
        </w:rPr>
      </w:pPr>
      <w:r>
        <w:rPr>
          <w:rFonts w:ascii="黑体" w:eastAsia="黑体" w:hAnsi="宋体" w:cs="Times New Roman" w:hint="eastAsia"/>
          <w:sz w:val="32"/>
          <w:szCs w:val="32"/>
        </w:rPr>
        <w:t>三、打击重点</w:t>
      </w:r>
    </w:p>
    <w:p w:rsidR="00B40E1F" w:rsidRDefault="00FB086A">
      <w:pPr>
        <w:pStyle w:val="a4"/>
        <w:spacing w:line="540" w:lineRule="exact"/>
        <w:ind w:firstLineChars="200" w:firstLine="643"/>
        <w:rPr>
          <w:rFonts w:ascii="仿宋" w:eastAsia="仿宋" w:hAnsi="仿宋"/>
          <w:sz w:val="32"/>
          <w:szCs w:val="32"/>
        </w:rPr>
      </w:pPr>
      <w:r>
        <w:rPr>
          <w:rFonts w:ascii="仿宋" w:eastAsia="仿宋" w:hAnsi="仿宋" w:hint="eastAsia"/>
          <w:b/>
          <w:bCs/>
          <w:sz w:val="32"/>
          <w:szCs w:val="32"/>
        </w:rPr>
        <w:t>生产性野外违法用火</w:t>
      </w:r>
      <w:r>
        <w:rPr>
          <w:rFonts w:ascii="仿宋" w:eastAsia="仿宋" w:hAnsi="仿宋" w:hint="eastAsia"/>
          <w:sz w:val="32"/>
          <w:szCs w:val="32"/>
        </w:rPr>
        <w:t>：主要是在林区及草原燎地边、烧茬子、烧荒炼山、火烧采伐残留物、烧灰集肥等行为；</w:t>
      </w:r>
    </w:p>
    <w:p w:rsidR="00B40E1F" w:rsidRDefault="00FB086A">
      <w:pPr>
        <w:pStyle w:val="a4"/>
        <w:spacing w:line="540" w:lineRule="exact"/>
        <w:ind w:firstLineChars="200" w:firstLine="643"/>
        <w:rPr>
          <w:rFonts w:ascii="仿宋" w:eastAsia="仿宋" w:hAnsi="仿宋"/>
          <w:sz w:val="32"/>
          <w:szCs w:val="32"/>
        </w:rPr>
      </w:pPr>
      <w:r>
        <w:rPr>
          <w:rFonts w:ascii="仿宋" w:eastAsia="仿宋" w:hAnsi="仿宋" w:hint="eastAsia"/>
          <w:b/>
          <w:bCs/>
          <w:sz w:val="32"/>
          <w:szCs w:val="32"/>
        </w:rPr>
        <w:t>非生产性野外违法用火：</w:t>
      </w:r>
      <w:r>
        <w:rPr>
          <w:rFonts w:ascii="仿宋" w:eastAsia="仿宋" w:hAnsi="仿宋" w:hint="eastAsia"/>
          <w:sz w:val="32"/>
          <w:szCs w:val="32"/>
        </w:rPr>
        <w:t>主要是在林区及草原野外吸烟、上</w:t>
      </w:r>
      <w:r>
        <w:rPr>
          <w:rFonts w:ascii="仿宋" w:eastAsia="仿宋" w:hAnsi="仿宋" w:hint="eastAsia"/>
          <w:sz w:val="32"/>
          <w:szCs w:val="32"/>
        </w:rPr>
        <w:lastRenderedPageBreak/>
        <w:t>坟烧纸、燃放鞭炮、点放孔明灯、焚烧垃圾、烤火、野炊、小孩玩火等行为；</w:t>
      </w:r>
    </w:p>
    <w:p w:rsidR="00B40E1F" w:rsidRDefault="00FB086A">
      <w:pPr>
        <w:pStyle w:val="a4"/>
        <w:spacing w:line="540" w:lineRule="exact"/>
        <w:ind w:firstLineChars="200" w:firstLine="643"/>
        <w:rPr>
          <w:rFonts w:ascii="仿宋" w:eastAsia="仿宋" w:hAnsi="仿宋"/>
          <w:sz w:val="32"/>
          <w:szCs w:val="32"/>
        </w:rPr>
      </w:pPr>
      <w:r>
        <w:rPr>
          <w:rFonts w:ascii="仿宋" w:eastAsia="仿宋" w:hAnsi="仿宋" w:hint="eastAsia"/>
          <w:b/>
          <w:bCs/>
          <w:sz w:val="32"/>
          <w:szCs w:val="32"/>
        </w:rPr>
        <w:t>故意纵火：</w:t>
      </w:r>
      <w:r>
        <w:rPr>
          <w:rFonts w:ascii="仿宋" w:eastAsia="仿宋" w:hAnsi="仿宋" w:hint="eastAsia"/>
          <w:sz w:val="32"/>
          <w:szCs w:val="32"/>
        </w:rPr>
        <w:t>主要是控制和打击对社会不满人员在林区及草原报复性放火行为和其它纵火行为。</w:t>
      </w:r>
    </w:p>
    <w:p w:rsidR="00B40E1F" w:rsidRDefault="00FB086A">
      <w:pPr>
        <w:pStyle w:val="a4"/>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森林草原防火期内在森林草原防火区的其他违法用火行为。</w:t>
      </w:r>
    </w:p>
    <w:p w:rsidR="00B40E1F" w:rsidRDefault="00FB086A">
      <w:pPr>
        <w:pStyle w:val="a4"/>
        <w:spacing w:line="580" w:lineRule="exact"/>
        <w:ind w:firstLineChars="200" w:firstLine="640"/>
        <w:rPr>
          <w:rFonts w:ascii="黑体" w:eastAsia="黑体" w:hAnsi="黑体"/>
          <w:sz w:val="32"/>
          <w:szCs w:val="32"/>
        </w:rPr>
      </w:pPr>
      <w:r>
        <w:rPr>
          <w:rFonts w:ascii="黑体" w:eastAsia="黑体" w:hAnsi="黑体" w:hint="eastAsia"/>
          <w:sz w:val="32"/>
          <w:szCs w:val="32"/>
        </w:rPr>
        <w:t>四、组织领导</w:t>
      </w:r>
    </w:p>
    <w:p w:rsidR="00B40E1F" w:rsidRDefault="00FB086A">
      <w:pPr>
        <w:pStyle w:val="a4"/>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为组织开展好此次专项行动，</w:t>
      </w:r>
      <w:r>
        <w:rPr>
          <w:rFonts w:ascii="仿宋" w:eastAsia="仿宋" w:hAnsi="仿宋" w:cs="Times New Roman" w:hint="eastAsia"/>
          <w:sz w:val="32"/>
          <w:szCs w:val="32"/>
        </w:rPr>
        <w:t>市</w:t>
      </w:r>
      <w:r>
        <w:rPr>
          <w:rFonts w:ascii="仿宋" w:eastAsia="仿宋" w:hAnsi="仿宋" w:cs="Times New Roman" w:hint="eastAsia"/>
          <w:sz w:val="32"/>
          <w:szCs w:val="32"/>
        </w:rPr>
        <w:t>林业和草原局专门成立了打击野外违法用火专项行动领导小组。</w:t>
      </w:r>
    </w:p>
    <w:p w:rsidR="00B40E1F" w:rsidRDefault="00FB086A">
      <w:pPr>
        <w:spacing w:line="580" w:lineRule="exact"/>
        <w:ind w:leftChars="304" w:left="3038" w:hangingChars="750" w:hanging="2400"/>
        <w:rPr>
          <w:rFonts w:ascii="仿宋_GB2312" w:eastAsia="仿宋_GB2312" w:hAnsi="仿宋" w:cs="仿宋"/>
          <w:sz w:val="32"/>
          <w:szCs w:val="32"/>
        </w:rPr>
      </w:pPr>
      <w:r>
        <w:rPr>
          <w:rFonts w:ascii="仿宋" w:eastAsia="仿宋" w:hAnsi="仿宋" w:hint="eastAsia"/>
          <w:sz w:val="32"/>
          <w:szCs w:val="32"/>
        </w:rPr>
        <w:t>组</w:t>
      </w:r>
      <w:r>
        <w:rPr>
          <w:rFonts w:ascii="仿宋" w:eastAsia="仿宋" w:hAnsi="仿宋" w:hint="eastAsia"/>
          <w:sz w:val="32"/>
          <w:szCs w:val="32"/>
        </w:rPr>
        <w:t xml:space="preserve">  </w:t>
      </w:r>
      <w:r>
        <w:rPr>
          <w:rFonts w:ascii="仿宋" w:eastAsia="仿宋" w:hAnsi="仿宋" w:hint="eastAsia"/>
          <w:sz w:val="32"/>
          <w:szCs w:val="32"/>
        </w:rPr>
        <w:t>长：王</w:t>
      </w:r>
      <w:r>
        <w:rPr>
          <w:rFonts w:ascii="仿宋" w:eastAsia="仿宋" w:hAnsi="仿宋" w:hint="eastAsia"/>
          <w:sz w:val="32"/>
          <w:szCs w:val="32"/>
        </w:rPr>
        <w:t xml:space="preserve">  </w:t>
      </w:r>
      <w:r>
        <w:rPr>
          <w:rFonts w:ascii="仿宋" w:eastAsia="仿宋" w:hAnsi="仿宋" w:hint="eastAsia"/>
          <w:sz w:val="32"/>
          <w:szCs w:val="32"/>
        </w:rPr>
        <w:t>江</w:t>
      </w:r>
      <w:r>
        <w:rPr>
          <w:rFonts w:ascii="仿宋" w:eastAsia="仿宋" w:hAnsi="仿宋" w:hint="eastAsia"/>
          <w:sz w:val="32"/>
          <w:szCs w:val="32"/>
        </w:rPr>
        <w:t xml:space="preserve">  </w:t>
      </w:r>
      <w:r>
        <w:rPr>
          <w:rFonts w:ascii="仿宋" w:eastAsia="仿宋" w:hAnsi="仿宋" w:hint="eastAsia"/>
          <w:sz w:val="32"/>
          <w:szCs w:val="32"/>
        </w:rPr>
        <w:t>市</w:t>
      </w:r>
      <w:r>
        <w:rPr>
          <w:rFonts w:ascii="仿宋_GB2312" w:eastAsia="仿宋_GB2312" w:hAnsi="仿宋" w:cs="仿宋" w:hint="eastAsia"/>
          <w:sz w:val="32"/>
          <w:szCs w:val="32"/>
        </w:rPr>
        <w:t>林业和草原局</w:t>
      </w:r>
      <w:r>
        <w:rPr>
          <w:rFonts w:ascii="仿宋_GB2312" w:eastAsia="仿宋_GB2312" w:hAnsi="仿宋" w:cs="仿宋" w:hint="eastAsia"/>
          <w:sz w:val="32"/>
          <w:szCs w:val="32"/>
        </w:rPr>
        <w:t>党组书记</w:t>
      </w:r>
      <w:r>
        <w:rPr>
          <w:rFonts w:ascii="仿宋_GB2312" w:eastAsia="仿宋_GB2312" w:hAnsi="仿宋" w:cs="仿宋" w:hint="eastAsia"/>
          <w:sz w:val="32"/>
          <w:szCs w:val="32"/>
        </w:rPr>
        <w:t>、局长</w:t>
      </w:r>
    </w:p>
    <w:p w:rsidR="00B40E1F" w:rsidRDefault="00FB086A">
      <w:pPr>
        <w:pStyle w:val="a4"/>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副组长：</w:t>
      </w:r>
      <w:r>
        <w:rPr>
          <w:rFonts w:ascii="仿宋" w:eastAsia="仿宋" w:hAnsi="仿宋" w:cs="Times New Roman" w:hint="eastAsia"/>
          <w:sz w:val="32"/>
          <w:szCs w:val="32"/>
        </w:rPr>
        <w:t>杨吉宽</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市</w:t>
      </w:r>
      <w:r>
        <w:rPr>
          <w:rFonts w:ascii="仿宋_GB2312" w:eastAsia="仿宋_GB2312" w:hAnsi="仿宋" w:cs="仿宋" w:hint="eastAsia"/>
          <w:sz w:val="32"/>
          <w:szCs w:val="32"/>
        </w:rPr>
        <w:t>森林公安局政委</w:t>
      </w:r>
    </w:p>
    <w:p w:rsidR="00B40E1F" w:rsidRDefault="00FB086A">
      <w:pPr>
        <w:pStyle w:val="a4"/>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成</w:t>
      </w:r>
      <w:r>
        <w:rPr>
          <w:rFonts w:ascii="仿宋" w:eastAsia="仿宋" w:hAnsi="仿宋" w:cs="Times New Roman" w:hint="eastAsia"/>
          <w:sz w:val="32"/>
          <w:szCs w:val="32"/>
        </w:rPr>
        <w:t xml:space="preserve">  </w:t>
      </w:r>
      <w:r>
        <w:rPr>
          <w:rFonts w:ascii="仿宋" w:eastAsia="仿宋" w:hAnsi="仿宋" w:cs="Times New Roman" w:hint="eastAsia"/>
          <w:sz w:val="32"/>
          <w:szCs w:val="32"/>
        </w:rPr>
        <w:t>员：</w:t>
      </w:r>
      <w:r>
        <w:rPr>
          <w:rFonts w:ascii="仿宋" w:eastAsia="仿宋" w:hAnsi="仿宋" w:cs="Times New Roman" w:hint="eastAsia"/>
          <w:sz w:val="32"/>
          <w:szCs w:val="32"/>
        </w:rPr>
        <w:t>高</w:t>
      </w:r>
      <w:r>
        <w:rPr>
          <w:rFonts w:ascii="仿宋" w:eastAsia="仿宋" w:hAnsi="仿宋" w:cs="Times New Roman" w:hint="eastAsia"/>
          <w:sz w:val="32"/>
          <w:szCs w:val="32"/>
        </w:rPr>
        <w:t xml:space="preserve">  </w:t>
      </w:r>
      <w:r>
        <w:rPr>
          <w:rFonts w:ascii="仿宋" w:eastAsia="仿宋" w:hAnsi="仿宋" w:cs="Times New Roman" w:hint="eastAsia"/>
          <w:sz w:val="32"/>
          <w:szCs w:val="32"/>
        </w:rPr>
        <w:t>建</w:t>
      </w:r>
      <w:r>
        <w:rPr>
          <w:rFonts w:ascii="仿宋" w:eastAsia="仿宋" w:hAnsi="仿宋" w:cs="Times New Roman" w:hint="eastAsia"/>
          <w:sz w:val="32"/>
          <w:szCs w:val="32"/>
        </w:rPr>
        <w:t xml:space="preserve">  </w:t>
      </w:r>
      <w:r>
        <w:rPr>
          <w:rFonts w:ascii="仿宋" w:eastAsia="仿宋" w:hAnsi="仿宋" w:cs="Times New Roman" w:hint="eastAsia"/>
          <w:sz w:val="32"/>
          <w:szCs w:val="32"/>
        </w:rPr>
        <w:t>市</w:t>
      </w:r>
      <w:r>
        <w:rPr>
          <w:rFonts w:ascii="仿宋" w:eastAsia="仿宋" w:hAnsi="仿宋" w:cs="Times New Roman" w:hint="eastAsia"/>
          <w:sz w:val="32"/>
          <w:szCs w:val="32"/>
        </w:rPr>
        <w:t>林业和草原局办公室主任</w:t>
      </w:r>
    </w:p>
    <w:p w:rsidR="00B40E1F" w:rsidRDefault="00FB086A">
      <w:pPr>
        <w:pStyle w:val="a4"/>
        <w:spacing w:line="540" w:lineRule="exact"/>
        <w:ind w:leftChars="912" w:left="3515" w:hangingChars="500" w:hanging="1600"/>
        <w:rPr>
          <w:rFonts w:ascii="仿宋" w:eastAsia="仿宋" w:hAnsi="仿宋" w:cs="Times New Roman"/>
          <w:sz w:val="32"/>
          <w:szCs w:val="32"/>
        </w:rPr>
      </w:pPr>
      <w:r>
        <w:rPr>
          <w:rFonts w:ascii="仿宋" w:eastAsia="仿宋" w:hAnsi="仿宋" w:cs="Times New Roman" w:hint="eastAsia"/>
          <w:sz w:val="32"/>
          <w:szCs w:val="32"/>
        </w:rPr>
        <w:t>刘</w:t>
      </w:r>
      <w:r>
        <w:rPr>
          <w:rFonts w:ascii="仿宋" w:eastAsia="仿宋" w:hAnsi="仿宋" w:cs="Times New Roman" w:hint="eastAsia"/>
          <w:sz w:val="32"/>
          <w:szCs w:val="32"/>
        </w:rPr>
        <w:t xml:space="preserve">  </w:t>
      </w:r>
      <w:r>
        <w:rPr>
          <w:rFonts w:ascii="仿宋" w:eastAsia="仿宋" w:hAnsi="仿宋" w:cs="Times New Roman" w:hint="eastAsia"/>
          <w:sz w:val="32"/>
          <w:szCs w:val="32"/>
        </w:rPr>
        <w:t>英</w:t>
      </w:r>
      <w:r>
        <w:rPr>
          <w:rFonts w:ascii="仿宋" w:eastAsia="仿宋" w:hAnsi="仿宋" w:cs="Times New Roman" w:hint="eastAsia"/>
          <w:sz w:val="32"/>
          <w:szCs w:val="32"/>
        </w:rPr>
        <w:t xml:space="preserve">  </w:t>
      </w:r>
      <w:r>
        <w:rPr>
          <w:rFonts w:ascii="仿宋" w:eastAsia="仿宋" w:hAnsi="仿宋" w:cs="Times New Roman" w:hint="eastAsia"/>
          <w:sz w:val="32"/>
          <w:szCs w:val="32"/>
        </w:rPr>
        <w:t>市</w:t>
      </w:r>
      <w:r>
        <w:rPr>
          <w:rFonts w:ascii="仿宋" w:eastAsia="仿宋" w:hAnsi="仿宋" w:cs="Times New Roman" w:hint="eastAsia"/>
          <w:sz w:val="32"/>
          <w:szCs w:val="32"/>
        </w:rPr>
        <w:t>林业和草原局政策法规</w:t>
      </w:r>
      <w:r>
        <w:rPr>
          <w:rFonts w:ascii="仿宋" w:eastAsia="仿宋" w:hAnsi="仿宋" w:cs="Times New Roman" w:hint="eastAsia"/>
          <w:sz w:val="32"/>
          <w:szCs w:val="32"/>
        </w:rPr>
        <w:t>与</w:t>
      </w:r>
      <w:r>
        <w:rPr>
          <w:rFonts w:ascii="仿宋" w:eastAsia="仿宋" w:hAnsi="仿宋" w:cs="Times New Roman" w:hint="eastAsia"/>
          <w:sz w:val="32"/>
          <w:szCs w:val="32"/>
        </w:rPr>
        <w:t>森林资源</w:t>
      </w:r>
    </w:p>
    <w:p w:rsidR="00B40E1F" w:rsidRDefault="00FB086A">
      <w:pPr>
        <w:pStyle w:val="a4"/>
        <w:spacing w:line="540" w:lineRule="exact"/>
        <w:ind w:leftChars="1520" w:left="3512" w:hangingChars="100" w:hanging="320"/>
        <w:rPr>
          <w:rFonts w:ascii="仿宋" w:eastAsia="仿宋" w:hAnsi="仿宋" w:cs="Times New Roman"/>
          <w:sz w:val="32"/>
          <w:szCs w:val="32"/>
        </w:rPr>
      </w:pPr>
      <w:r>
        <w:rPr>
          <w:rFonts w:ascii="仿宋" w:eastAsia="仿宋" w:hAnsi="仿宋" w:cs="Times New Roman" w:hint="eastAsia"/>
          <w:sz w:val="32"/>
          <w:szCs w:val="32"/>
        </w:rPr>
        <w:t>管</w:t>
      </w:r>
      <w:r>
        <w:rPr>
          <w:rFonts w:ascii="仿宋" w:eastAsia="仿宋" w:hAnsi="仿宋" w:cs="Times New Roman" w:hint="eastAsia"/>
          <w:sz w:val="32"/>
          <w:szCs w:val="32"/>
        </w:rPr>
        <w:t>理</w:t>
      </w:r>
      <w:r>
        <w:rPr>
          <w:rFonts w:ascii="仿宋" w:eastAsia="仿宋" w:hAnsi="仿宋" w:cs="Times New Roman" w:hint="eastAsia"/>
          <w:sz w:val="32"/>
          <w:szCs w:val="32"/>
        </w:rPr>
        <w:t>科科</w:t>
      </w:r>
      <w:r>
        <w:rPr>
          <w:rFonts w:ascii="仿宋" w:eastAsia="仿宋" w:hAnsi="仿宋" w:cs="Times New Roman" w:hint="eastAsia"/>
          <w:sz w:val="32"/>
          <w:szCs w:val="32"/>
        </w:rPr>
        <w:t>长</w:t>
      </w:r>
    </w:p>
    <w:p w:rsidR="00B40E1F" w:rsidRDefault="00FB086A">
      <w:pPr>
        <w:pStyle w:val="a4"/>
        <w:spacing w:line="540" w:lineRule="exact"/>
        <w:ind w:firstLineChars="600" w:firstLine="1920"/>
        <w:rPr>
          <w:rFonts w:ascii="仿宋" w:eastAsia="仿宋" w:hAnsi="仿宋" w:cs="Times New Roman"/>
          <w:sz w:val="32"/>
          <w:szCs w:val="32"/>
        </w:rPr>
      </w:pPr>
      <w:r>
        <w:rPr>
          <w:rFonts w:ascii="仿宋" w:eastAsia="仿宋" w:hAnsi="仿宋" w:cs="Times New Roman" w:hint="eastAsia"/>
          <w:sz w:val="32"/>
          <w:szCs w:val="32"/>
        </w:rPr>
        <w:t>杨印聪</w:t>
      </w:r>
      <w:r>
        <w:rPr>
          <w:rFonts w:ascii="仿宋" w:eastAsia="仿宋" w:hAnsi="仿宋" w:cs="Times New Roman" w:hint="eastAsia"/>
          <w:sz w:val="32"/>
          <w:szCs w:val="32"/>
        </w:rPr>
        <w:t xml:space="preserve">  </w:t>
      </w:r>
      <w:r>
        <w:rPr>
          <w:rFonts w:ascii="仿宋" w:eastAsia="仿宋" w:hAnsi="仿宋" w:cs="Times New Roman" w:hint="eastAsia"/>
          <w:sz w:val="32"/>
          <w:szCs w:val="32"/>
        </w:rPr>
        <w:t>市林业和草原局科宣科科长</w:t>
      </w:r>
    </w:p>
    <w:p w:rsidR="00B40E1F" w:rsidRDefault="00FB086A">
      <w:pPr>
        <w:pStyle w:val="a7"/>
        <w:spacing w:before="0" w:beforeAutospacing="0" w:after="0" w:afterAutospacing="0" w:line="540" w:lineRule="exact"/>
        <w:ind w:firstLineChars="600" w:firstLine="1920"/>
        <w:rPr>
          <w:rFonts w:ascii="仿宋_GB2312" w:eastAsia="仿宋_GB2312" w:hAnsi="仿宋" w:cs="仿宋"/>
          <w:sz w:val="32"/>
          <w:szCs w:val="32"/>
        </w:rPr>
      </w:pPr>
      <w:r>
        <w:rPr>
          <w:rFonts w:ascii="仿宋_GB2312" w:eastAsia="仿宋_GB2312" w:hAnsi="仿宋" w:cs="仿宋" w:hint="eastAsia"/>
          <w:sz w:val="32"/>
          <w:szCs w:val="32"/>
        </w:rPr>
        <w:t>王东宁</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市</w:t>
      </w:r>
      <w:r>
        <w:rPr>
          <w:rFonts w:ascii="仿宋_GB2312" w:eastAsia="仿宋_GB2312" w:hAnsi="仿宋" w:cs="仿宋" w:hint="eastAsia"/>
          <w:sz w:val="32"/>
          <w:szCs w:val="32"/>
        </w:rPr>
        <w:t>森林公安局副局长</w:t>
      </w:r>
    </w:p>
    <w:p w:rsidR="00B40E1F" w:rsidRDefault="00FB086A">
      <w:pPr>
        <w:pStyle w:val="a7"/>
        <w:spacing w:before="0" w:beforeAutospacing="0" w:after="0" w:afterAutospacing="0" w:line="540" w:lineRule="exact"/>
        <w:ind w:firstLineChars="200" w:firstLine="640"/>
        <w:rPr>
          <w:rFonts w:ascii="仿宋" w:eastAsia="仿宋" w:hAnsi="仿宋"/>
          <w:sz w:val="32"/>
          <w:szCs w:val="32"/>
        </w:rPr>
      </w:pPr>
      <w:r>
        <w:rPr>
          <w:rFonts w:ascii="仿宋" w:eastAsia="仿宋" w:hAnsi="仿宋" w:cs="Times New Roman" w:hint="eastAsia"/>
          <w:sz w:val="32"/>
          <w:szCs w:val="32"/>
        </w:rPr>
        <w:t>领导小组下设办公室，负责专项行动的相关具体工作，办公室设在</w:t>
      </w:r>
      <w:r>
        <w:rPr>
          <w:rFonts w:ascii="仿宋" w:eastAsia="仿宋" w:hAnsi="仿宋" w:cs="Times New Roman" w:hint="eastAsia"/>
          <w:sz w:val="32"/>
          <w:szCs w:val="32"/>
        </w:rPr>
        <w:t>市</w:t>
      </w:r>
      <w:r>
        <w:rPr>
          <w:rFonts w:ascii="仿宋" w:eastAsia="仿宋" w:hAnsi="仿宋" w:cs="Times New Roman" w:hint="eastAsia"/>
          <w:sz w:val="32"/>
          <w:szCs w:val="32"/>
        </w:rPr>
        <w:t>森林公安局，</w:t>
      </w:r>
      <w:r>
        <w:rPr>
          <w:rFonts w:ascii="仿宋" w:eastAsia="仿宋" w:hAnsi="仿宋" w:cs="Times New Roman" w:hint="eastAsia"/>
          <w:sz w:val="32"/>
          <w:szCs w:val="32"/>
        </w:rPr>
        <w:t>王东宁</w:t>
      </w:r>
      <w:r>
        <w:rPr>
          <w:rFonts w:ascii="仿宋" w:eastAsia="仿宋" w:hAnsi="仿宋" w:cs="Times New Roman" w:hint="eastAsia"/>
          <w:sz w:val="32"/>
          <w:szCs w:val="32"/>
        </w:rPr>
        <w:t>同志兼任办公室主任。各</w:t>
      </w:r>
      <w:r>
        <w:rPr>
          <w:rFonts w:ascii="仿宋" w:eastAsia="仿宋" w:hAnsi="仿宋" w:cs="Times New Roman" w:hint="eastAsia"/>
          <w:sz w:val="32"/>
          <w:szCs w:val="32"/>
        </w:rPr>
        <w:t>县</w:t>
      </w:r>
      <w:r>
        <w:rPr>
          <w:rFonts w:ascii="仿宋" w:eastAsia="仿宋" w:hAnsi="仿宋" w:cs="Times New Roman" w:hint="eastAsia"/>
          <w:sz w:val="32"/>
          <w:szCs w:val="32"/>
        </w:rPr>
        <w:t>（市）</w:t>
      </w:r>
      <w:r>
        <w:rPr>
          <w:rFonts w:ascii="仿宋" w:eastAsia="仿宋" w:hAnsi="仿宋" w:cs="Times New Roman" w:hint="eastAsia"/>
          <w:sz w:val="32"/>
          <w:szCs w:val="32"/>
        </w:rPr>
        <w:t>、区</w:t>
      </w:r>
      <w:r>
        <w:rPr>
          <w:rFonts w:ascii="仿宋" w:eastAsia="仿宋" w:hAnsi="仿宋" w:cs="Times New Roman" w:hint="eastAsia"/>
          <w:sz w:val="32"/>
          <w:szCs w:val="32"/>
        </w:rPr>
        <w:t>林业</w:t>
      </w:r>
      <w:r>
        <w:rPr>
          <w:rFonts w:ascii="仿宋" w:eastAsia="仿宋" w:hAnsi="仿宋" w:cs="Times New Roman" w:hint="eastAsia"/>
          <w:sz w:val="32"/>
          <w:szCs w:val="32"/>
        </w:rPr>
        <w:t>草原</w:t>
      </w:r>
      <w:r>
        <w:rPr>
          <w:rFonts w:ascii="仿宋" w:eastAsia="仿宋" w:hAnsi="仿宋" w:cs="Times New Roman" w:hint="eastAsia"/>
          <w:sz w:val="32"/>
          <w:szCs w:val="32"/>
        </w:rPr>
        <w:t>主管部门也要成立专项行动领导机构，负责专项行动的组织、指挥和协调工作。</w:t>
      </w:r>
      <w:r>
        <w:rPr>
          <w:rFonts w:ascii="仿宋" w:eastAsia="仿宋" w:hAnsi="仿宋" w:hint="eastAsia"/>
          <w:sz w:val="32"/>
          <w:szCs w:val="32"/>
        </w:rPr>
        <w:t>要按照本方案要求，量化任务目标，细化工作措施，制定符合本地实际的具体</w:t>
      </w:r>
      <w:r>
        <w:rPr>
          <w:rFonts w:ascii="仿宋" w:eastAsia="仿宋" w:hAnsi="仿宋" w:hint="eastAsia"/>
          <w:sz w:val="32"/>
          <w:szCs w:val="32"/>
        </w:rPr>
        <w:t>实施</w:t>
      </w:r>
      <w:r>
        <w:rPr>
          <w:rFonts w:ascii="仿宋" w:eastAsia="仿宋" w:hAnsi="仿宋" w:hint="eastAsia"/>
          <w:sz w:val="32"/>
          <w:szCs w:val="32"/>
        </w:rPr>
        <w:t>方案。</w:t>
      </w:r>
      <w:r>
        <w:rPr>
          <w:rFonts w:ascii="仿宋" w:eastAsia="仿宋" w:hAnsi="仿宋" w:hint="eastAsia"/>
          <w:sz w:val="32"/>
          <w:szCs w:val="32"/>
        </w:rPr>
        <w:t xml:space="preserve"> </w:t>
      </w:r>
    </w:p>
    <w:p w:rsidR="00B40E1F" w:rsidRDefault="00FB086A">
      <w:pPr>
        <w:pStyle w:val="a4"/>
        <w:spacing w:line="540" w:lineRule="exact"/>
        <w:ind w:firstLineChars="225" w:firstLine="720"/>
        <w:rPr>
          <w:rFonts w:ascii="黑体" w:eastAsia="黑体"/>
          <w:bCs/>
          <w:sz w:val="32"/>
          <w:szCs w:val="32"/>
        </w:rPr>
      </w:pPr>
      <w:r>
        <w:rPr>
          <w:rFonts w:ascii="黑体" w:eastAsia="黑体" w:hint="eastAsia"/>
          <w:bCs/>
          <w:sz w:val="32"/>
          <w:szCs w:val="32"/>
        </w:rPr>
        <w:t>五、工作要求</w:t>
      </w:r>
    </w:p>
    <w:p w:rsidR="00B40E1F" w:rsidRDefault="00FB086A">
      <w:pPr>
        <w:pStyle w:val="a4"/>
        <w:spacing w:line="540" w:lineRule="exact"/>
        <w:ind w:firstLineChars="200" w:firstLine="643"/>
        <w:rPr>
          <w:rFonts w:ascii="仿宋" w:eastAsia="仿宋" w:hAnsi="仿宋"/>
          <w:bCs/>
          <w:sz w:val="32"/>
          <w:szCs w:val="32"/>
        </w:rPr>
      </w:pPr>
      <w:r>
        <w:rPr>
          <w:rFonts w:ascii="楷体" w:eastAsia="楷体" w:hAnsi="楷体" w:hint="eastAsia"/>
          <w:b/>
          <w:bCs/>
          <w:sz w:val="32"/>
          <w:szCs w:val="32"/>
        </w:rPr>
        <w:t>（一）充分认识开展专项行动的重要性。</w:t>
      </w:r>
      <w:r>
        <w:rPr>
          <w:rFonts w:ascii="仿宋" w:eastAsia="仿宋" w:hAnsi="仿宋" w:cs="Times New Roman" w:hint="eastAsia"/>
          <w:sz w:val="32"/>
          <w:szCs w:val="32"/>
        </w:rPr>
        <w:t>森林草原防火事关森林草原资源安全，事关人民群众生命财产安全，事关社会和谐稳定大局。开展打击野外违法用火行动，是实施依法治火、从严</w:t>
      </w:r>
      <w:r>
        <w:rPr>
          <w:rFonts w:ascii="仿宋" w:eastAsia="仿宋" w:hAnsi="仿宋" w:cs="Times New Roman" w:hint="eastAsia"/>
          <w:sz w:val="32"/>
          <w:szCs w:val="32"/>
        </w:rPr>
        <w:lastRenderedPageBreak/>
        <w:t>管火的重要手段，也是营造浓厚防火氛围、提高防火意识、促使人们养成良好用火习惯的有效途径。各</w:t>
      </w:r>
      <w:r>
        <w:rPr>
          <w:rFonts w:ascii="仿宋" w:eastAsia="仿宋" w:hAnsi="仿宋" w:cs="Times New Roman" w:hint="eastAsia"/>
          <w:sz w:val="32"/>
          <w:szCs w:val="32"/>
        </w:rPr>
        <w:t>单位</w:t>
      </w:r>
      <w:r>
        <w:rPr>
          <w:rFonts w:ascii="仿宋" w:eastAsia="仿宋" w:hAnsi="仿宋" w:cs="Times New Roman" w:hint="eastAsia"/>
          <w:sz w:val="32"/>
          <w:szCs w:val="32"/>
        </w:rPr>
        <w:t>要高度重视打击野外违法用火专项行动，采取积极措施，务求打击行动取得扎实</w:t>
      </w:r>
      <w:r>
        <w:rPr>
          <w:rFonts w:ascii="仿宋" w:eastAsia="仿宋" w:hAnsi="仿宋" w:cs="Times New Roman" w:hint="eastAsia"/>
          <w:sz w:val="32"/>
          <w:szCs w:val="32"/>
        </w:rPr>
        <w:t>成效</w:t>
      </w:r>
      <w:r>
        <w:rPr>
          <w:rFonts w:ascii="仿宋" w:eastAsia="仿宋" w:hAnsi="仿宋" w:cs="Times New Roman" w:hint="eastAsia"/>
          <w:sz w:val="32"/>
          <w:szCs w:val="32"/>
        </w:rPr>
        <w:t>。</w:t>
      </w:r>
    </w:p>
    <w:p w:rsidR="00B40E1F" w:rsidRDefault="00FB086A">
      <w:pPr>
        <w:pStyle w:val="a7"/>
        <w:spacing w:before="0" w:beforeAutospacing="0" w:after="0" w:afterAutospacing="0" w:line="540" w:lineRule="exact"/>
        <w:ind w:firstLineChars="200" w:firstLine="643"/>
        <w:rPr>
          <w:rFonts w:ascii="仿宋" w:eastAsia="仿宋" w:hAnsi="仿宋"/>
          <w:bCs/>
          <w:sz w:val="32"/>
          <w:szCs w:val="32"/>
        </w:rPr>
      </w:pPr>
      <w:r>
        <w:rPr>
          <w:rFonts w:ascii="楷体" w:eastAsia="楷体" w:hAnsi="楷体" w:hint="eastAsia"/>
          <w:b/>
          <w:bCs/>
          <w:sz w:val="32"/>
          <w:szCs w:val="32"/>
        </w:rPr>
        <w:t>（二）组织形成打击合力。</w:t>
      </w:r>
      <w:r>
        <w:rPr>
          <w:rFonts w:ascii="仿宋" w:eastAsia="仿宋" w:hAnsi="仿宋" w:cs="Times New Roman" w:hint="eastAsia"/>
          <w:sz w:val="32"/>
          <w:szCs w:val="32"/>
        </w:rPr>
        <w:t>各县（市）</w:t>
      </w:r>
      <w:r>
        <w:rPr>
          <w:rFonts w:ascii="仿宋" w:eastAsia="仿宋" w:hAnsi="仿宋" w:cs="Times New Roman" w:hint="eastAsia"/>
          <w:sz w:val="32"/>
          <w:szCs w:val="32"/>
        </w:rPr>
        <w:t>、区</w:t>
      </w:r>
      <w:r>
        <w:rPr>
          <w:rFonts w:ascii="仿宋" w:eastAsia="仿宋" w:hAnsi="仿宋" w:cs="Times New Roman" w:hint="eastAsia"/>
          <w:sz w:val="32"/>
          <w:szCs w:val="32"/>
        </w:rPr>
        <w:t>林业草原主管部门要整合防火、公安、综合执法、林业站、草原站等执法力量，加强区域森林草原防火联防，及时处置突发森林草原火灾。要组成打击野外违法用火宣传执法队，一方面宣传有关法律</w:t>
      </w:r>
      <w:r>
        <w:rPr>
          <w:rFonts w:ascii="仿宋" w:eastAsia="仿宋" w:hAnsi="仿宋" w:cs="Times New Roman" w:hint="eastAsia"/>
          <w:sz w:val="32"/>
          <w:szCs w:val="32"/>
        </w:rPr>
        <w:t>法规，另一方面打现行、抓典型。</w:t>
      </w:r>
      <w:r>
        <w:rPr>
          <w:rFonts w:ascii="仿宋" w:eastAsia="仿宋" w:hAnsi="仿宋" w:hint="eastAsia"/>
          <w:sz w:val="32"/>
          <w:szCs w:val="32"/>
        </w:rPr>
        <w:t>执法队伍在接到报警或发现火情后，要立即出动，确保第一时间赶赴现场，展开现场勘查、火因调查等工作，对涉嫌犯罪的，森林公安机关要及时立案侦查。要指导</w:t>
      </w:r>
      <w:r>
        <w:rPr>
          <w:rFonts w:ascii="仿宋" w:eastAsia="仿宋" w:hAnsi="仿宋" w:cs="Times New Roman" w:hint="eastAsia"/>
          <w:sz w:val="32"/>
          <w:szCs w:val="32"/>
        </w:rPr>
        <w:t>林区草原乡镇成立打击野外违法用火巡逻队，并依法委托行使野外违法用火行政处罚权，严厉打击野外违法用火行为。要指导林区草原各行政村成立野外火源管理队，并把杜绝野外违法用火行为纳入村规民约，控制人为火灾。市专项行动领导小组办公室</w:t>
      </w:r>
      <w:r>
        <w:rPr>
          <w:rFonts w:ascii="仿宋" w:eastAsia="仿宋" w:hAnsi="仿宋" w:cs="Times New Roman" w:hint="eastAsia"/>
          <w:sz w:val="32"/>
          <w:szCs w:val="32"/>
        </w:rPr>
        <w:t>将</w:t>
      </w:r>
      <w:r>
        <w:rPr>
          <w:rFonts w:ascii="仿宋" w:eastAsia="仿宋" w:hAnsi="仿宋" w:cs="Times New Roman" w:hint="eastAsia"/>
          <w:sz w:val="32"/>
          <w:szCs w:val="32"/>
        </w:rPr>
        <w:t>组织有关部门，抽调人员组成督导组，逐县、逐乡巡回督导检查，对野外违法用火行为打击不力的，依法追究有关领导和人员的责</w:t>
      </w:r>
      <w:r>
        <w:rPr>
          <w:rFonts w:ascii="仿宋" w:eastAsia="仿宋" w:hAnsi="仿宋" w:cs="Times New Roman" w:hint="eastAsia"/>
          <w:sz w:val="32"/>
          <w:szCs w:val="32"/>
        </w:rPr>
        <w:t>任。</w:t>
      </w:r>
    </w:p>
    <w:p w:rsidR="00B40E1F" w:rsidRDefault="00FB086A">
      <w:pPr>
        <w:pStyle w:val="a4"/>
        <w:spacing w:line="540" w:lineRule="exact"/>
        <w:ind w:firstLineChars="150" w:firstLine="482"/>
        <w:rPr>
          <w:rFonts w:ascii="仿宋" w:eastAsia="仿宋" w:hAnsi="仿宋" w:cs="Times New Roman"/>
          <w:sz w:val="32"/>
          <w:szCs w:val="32"/>
        </w:rPr>
      </w:pPr>
      <w:r>
        <w:rPr>
          <w:rFonts w:ascii="楷体" w:eastAsia="楷体" w:hAnsi="楷体" w:hint="eastAsia"/>
          <w:b/>
          <w:bCs/>
          <w:sz w:val="32"/>
          <w:szCs w:val="32"/>
        </w:rPr>
        <w:t>（三）要打防结合。</w:t>
      </w:r>
      <w:r>
        <w:rPr>
          <w:rFonts w:ascii="仿宋" w:eastAsia="仿宋" w:hAnsi="仿宋" w:hint="eastAsia"/>
          <w:bCs/>
          <w:sz w:val="32"/>
          <w:szCs w:val="32"/>
        </w:rPr>
        <w:t>在防火期内，遇有高温干旱、大风等高火险天气的，</w:t>
      </w:r>
      <w:r>
        <w:rPr>
          <w:rFonts w:ascii="仿宋" w:eastAsia="仿宋" w:hAnsi="仿宋" w:hint="eastAsia"/>
          <w:sz w:val="32"/>
          <w:szCs w:val="32"/>
        </w:rPr>
        <w:t>各</w:t>
      </w:r>
      <w:r>
        <w:rPr>
          <w:rFonts w:ascii="仿宋" w:eastAsia="仿宋" w:hAnsi="仿宋" w:hint="eastAsia"/>
          <w:sz w:val="32"/>
          <w:szCs w:val="32"/>
        </w:rPr>
        <w:t>县（市）、区</w:t>
      </w:r>
      <w:r>
        <w:rPr>
          <w:rFonts w:ascii="仿宋" w:eastAsia="仿宋" w:hAnsi="仿宋" w:hint="eastAsia"/>
          <w:sz w:val="32"/>
          <w:szCs w:val="32"/>
        </w:rPr>
        <w:t>林业草原主管部门要依据《森林防火条例》、</w:t>
      </w:r>
      <w:r>
        <w:rPr>
          <w:rFonts w:ascii="仿宋" w:eastAsia="仿宋" w:hAnsi="仿宋" w:hint="eastAsia"/>
          <w:color w:val="000000"/>
          <w:sz w:val="32"/>
          <w:szCs w:val="32"/>
        </w:rPr>
        <w:t>《草原防火条例》</w:t>
      </w:r>
      <w:r>
        <w:rPr>
          <w:rFonts w:ascii="仿宋" w:eastAsia="仿宋" w:hAnsi="仿宋" w:hint="eastAsia"/>
          <w:sz w:val="32"/>
          <w:szCs w:val="32"/>
        </w:rPr>
        <w:t>和《河北省森林防火规定》，提请当地人民政府划定高火险区、规定高火险期，发布森林草原防火戒严令，采取封山管理措施，严禁一切野外用火，严格控制生产、非生产用火。要全力打击故意纵火行为，要集中人力物力，严查、严打、严办。</w:t>
      </w:r>
    </w:p>
    <w:p w:rsidR="00B40E1F" w:rsidRDefault="00FB086A">
      <w:pPr>
        <w:pStyle w:val="a4"/>
        <w:spacing w:line="540" w:lineRule="exact"/>
        <w:ind w:firstLineChars="150" w:firstLine="482"/>
        <w:rPr>
          <w:rFonts w:ascii="仿宋_GB2312" w:eastAsia="仿宋_GB2312" w:hAnsi="宋体" w:cs="Times New Roman"/>
          <w:sz w:val="32"/>
          <w:szCs w:val="32"/>
        </w:rPr>
      </w:pPr>
      <w:r>
        <w:rPr>
          <w:rFonts w:ascii="楷体" w:eastAsia="楷体" w:hAnsi="楷体" w:hint="eastAsia"/>
          <w:b/>
          <w:bCs/>
          <w:sz w:val="32"/>
          <w:szCs w:val="32"/>
        </w:rPr>
        <w:lastRenderedPageBreak/>
        <w:t>（四）广泛开展宣传动员。</w:t>
      </w:r>
      <w:r>
        <w:rPr>
          <w:rFonts w:ascii="仿宋" w:eastAsia="仿宋" w:hAnsi="仿宋" w:cs="Times New Roman" w:hint="eastAsia"/>
          <w:sz w:val="32"/>
          <w:szCs w:val="32"/>
        </w:rPr>
        <w:t>各单位要切实做好宣传教育工作，通过在森林草原防火区内设置宣传牌、出动宣传车、张贴标语、印发宣传册、发送手机短信、播放公益广告等多种形式，宣传国家相关法律法规及森林草原防扑火知识，教育林区草原群众文明用火、科学用火、安全用火，切实增强广大干部群众的防火意识和法律意识，杜绝因思想麻痹、用火不当造成森林草原火灾。</w:t>
      </w:r>
    </w:p>
    <w:p w:rsidR="00B40E1F" w:rsidRDefault="00FB086A">
      <w:pPr>
        <w:spacing w:line="540" w:lineRule="exact"/>
        <w:ind w:firstLineChars="200" w:firstLine="640"/>
        <w:rPr>
          <w:rFonts w:ascii="仿宋" w:eastAsia="仿宋" w:hAnsi="仿宋" w:cs="仿宋"/>
          <w:spacing w:val="-6"/>
          <w:sz w:val="32"/>
          <w:szCs w:val="32"/>
        </w:rPr>
      </w:pPr>
      <w:r>
        <w:rPr>
          <w:rFonts w:ascii="仿宋" w:eastAsia="仿宋" w:hAnsi="仿宋" w:hint="eastAsia"/>
          <w:sz w:val="32"/>
          <w:szCs w:val="32"/>
        </w:rPr>
        <w:t>此次专项行动实行周报制度，</w:t>
      </w:r>
      <w:r>
        <w:rPr>
          <w:rFonts w:ascii="仿宋" w:eastAsia="仿宋" w:hAnsi="仿宋" w:cs="仿宋" w:hint="eastAsia"/>
          <w:spacing w:val="-6"/>
          <w:sz w:val="32"/>
          <w:szCs w:val="32"/>
        </w:rPr>
        <w:t>每周</w:t>
      </w:r>
      <w:r>
        <w:rPr>
          <w:rFonts w:ascii="仿宋" w:eastAsia="仿宋" w:hAnsi="仿宋" w:cs="仿宋" w:hint="eastAsia"/>
          <w:spacing w:val="-6"/>
          <w:sz w:val="32"/>
          <w:szCs w:val="32"/>
        </w:rPr>
        <w:t>四下</w:t>
      </w:r>
      <w:r>
        <w:rPr>
          <w:rFonts w:ascii="仿宋" w:eastAsia="仿宋" w:hAnsi="仿宋" w:cs="仿宋" w:hint="eastAsia"/>
          <w:spacing w:val="-6"/>
          <w:sz w:val="32"/>
          <w:szCs w:val="32"/>
        </w:rPr>
        <w:t>午</w:t>
      </w:r>
      <w:r>
        <w:rPr>
          <w:rFonts w:ascii="仿宋" w:eastAsia="仿宋" w:hAnsi="仿宋" w:cs="仿宋" w:hint="eastAsia"/>
          <w:spacing w:val="-6"/>
          <w:sz w:val="32"/>
          <w:szCs w:val="32"/>
        </w:rPr>
        <w:t>16</w:t>
      </w:r>
      <w:r>
        <w:rPr>
          <w:rFonts w:ascii="仿宋" w:eastAsia="仿宋" w:hAnsi="仿宋" w:cs="仿宋" w:hint="eastAsia"/>
          <w:spacing w:val="-6"/>
          <w:sz w:val="32"/>
          <w:szCs w:val="32"/>
        </w:rPr>
        <w:t>:00</w:t>
      </w:r>
      <w:r>
        <w:rPr>
          <w:rFonts w:ascii="仿宋" w:eastAsia="仿宋" w:hAnsi="仿宋" w:cs="仿宋" w:hint="eastAsia"/>
          <w:spacing w:val="-6"/>
          <w:sz w:val="32"/>
          <w:szCs w:val="32"/>
        </w:rPr>
        <w:t>时前</w:t>
      </w:r>
      <w:r>
        <w:rPr>
          <w:rFonts w:ascii="仿宋" w:eastAsia="仿宋" w:hAnsi="仿宋" w:cs="仿宋" w:hint="eastAsia"/>
          <w:spacing w:val="-6"/>
          <w:sz w:val="32"/>
          <w:szCs w:val="32"/>
        </w:rPr>
        <w:t>向市森林公安局治安执法大队邮箱</w:t>
      </w:r>
      <w:r>
        <w:rPr>
          <w:rFonts w:ascii="仿宋" w:eastAsia="仿宋" w:hAnsi="仿宋" w:cs="仿宋" w:hint="eastAsia"/>
          <w:spacing w:val="-6"/>
          <w:sz w:val="32"/>
          <w:szCs w:val="32"/>
        </w:rPr>
        <w:t>上报</w:t>
      </w:r>
      <w:r>
        <w:rPr>
          <w:rFonts w:ascii="仿宋" w:eastAsia="仿宋" w:hAnsi="仿宋" w:cs="仿宋" w:hint="eastAsia"/>
          <w:sz w:val="32"/>
          <w:szCs w:val="32"/>
        </w:rPr>
        <w:t>“</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w:t>
      </w:r>
      <w:r>
        <w:rPr>
          <w:rFonts w:ascii="仿宋" w:eastAsia="仿宋" w:hAnsi="仿宋" w:cs="仿宋" w:hint="eastAsia"/>
          <w:sz w:val="32"/>
          <w:szCs w:val="32"/>
        </w:rPr>
        <w:t>金钺行动”</w:t>
      </w:r>
      <w:r>
        <w:rPr>
          <w:rFonts w:ascii="仿宋" w:eastAsia="仿宋" w:hAnsi="仿宋" w:cs="仿宋" w:hint="eastAsia"/>
          <w:sz w:val="32"/>
          <w:szCs w:val="32"/>
        </w:rPr>
        <w:t>战果</w:t>
      </w:r>
      <w:r>
        <w:rPr>
          <w:rFonts w:ascii="仿宋" w:eastAsia="仿宋" w:hAnsi="仿宋" w:cs="仿宋" w:hint="eastAsia"/>
          <w:spacing w:val="-6"/>
          <w:sz w:val="32"/>
          <w:szCs w:val="32"/>
        </w:rPr>
        <w:t>统计表，</w:t>
      </w:r>
      <w:r>
        <w:rPr>
          <w:rFonts w:ascii="仿宋" w:eastAsia="仿宋" w:hAnsi="仿宋" w:cs="仿宋" w:hint="eastAsia"/>
          <w:spacing w:val="-6"/>
          <w:sz w:val="32"/>
          <w:szCs w:val="32"/>
        </w:rPr>
        <w:t>5</w:t>
      </w:r>
      <w:r>
        <w:rPr>
          <w:rFonts w:ascii="仿宋" w:eastAsia="仿宋" w:hAnsi="仿宋" w:cs="仿宋" w:hint="eastAsia"/>
          <w:spacing w:val="-6"/>
          <w:sz w:val="32"/>
          <w:szCs w:val="32"/>
        </w:rPr>
        <w:t>月</w:t>
      </w:r>
      <w:r>
        <w:rPr>
          <w:rFonts w:ascii="仿宋" w:eastAsia="仿宋" w:hAnsi="仿宋" w:cs="仿宋" w:hint="eastAsia"/>
          <w:spacing w:val="-6"/>
          <w:sz w:val="32"/>
          <w:szCs w:val="32"/>
        </w:rPr>
        <w:t>31</w:t>
      </w:r>
      <w:r>
        <w:rPr>
          <w:rFonts w:ascii="仿宋" w:eastAsia="仿宋" w:hAnsi="仿宋" w:cs="仿宋" w:hint="eastAsia"/>
          <w:spacing w:val="-6"/>
          <w:sz w:val="32"/>
          <w:szCs w:val="32"/>
        </w:rPr>
        <w:t>日前上报专项行动工作总结。</w:t>
      </w:r>
    </w:p>
    <w:p w:rsidR="00B40E1F" w:rsidRDefault="00FB086A">
      <w:pPr>
        <w:pStyle w:val="a3"/>
        <w:spacing w:line="600" w:lineRule="exact"/>
        <w:ind w:firstLine="629"/>
        <w:rPr>
          <w:rFonts w:ascii="仿宋" w:eastAsia="仿宋" w:hAnsi="仿宋" w:cs="仿宋"/>
          <w:bCs/>
          <w:sz w:val="32"/>
          <w:szCs w:val="32"/>
        </w:rPr>
      </w:pPr>
      <w:r>
        <w:rPr>
          <w:rFonts w:ascii="仿宋" w:eastAsia="仿宋" w:hAnsi="仿宋" w:cs="仿宋" w:hint="eastAsia"/>
          <w:sz w:val="32"/>
          <w:szCs w:val="32"/>
        </w:rPr>
        <w:t>联系人：</w:t>
      </w:r>
      <w:r>
        <w:rPr>
          <w:rFonts w:ascii="仿宋" w:eastAsia="仿宋" w:hAnsi="仿宋" w:cs="仿宋" w:hint="eastAsia"/>
          <w:sz w:val="32"/>
          <w:szCs w:val="32"/>
        </w:rPr>
        <w:t>程强</w:t>
      </w:r>
      <w:r>
        <w:rPr>
          <w:rFonts w:ascii="仿宋" w:eastAsia="仿宋" w:hAnsi="仿宋" w:cs="仿宋" w:hint="eastAsia"/>
          <w:sz w:val="32"/>
          <w:szCs w:val="32"/>
        </w:rPr>
        <w:t>，</w:t>
      </w:r>
      <w:r>
        <w:rPr>
          <w:rFonts w:ascii="仿宋" w:eastAsia="仿宋" w:hAnsi="仿宋" w:cs="仿宋" w:hint="eastAsia"/>
          <w:sz w:val="32"/>
          <w:szCs w:val="32"/>
        </w:rPr>
        <w:t>联系电话：</w:t>
      </w:r>
      <w:r>
        <w:rPr>
          <w:rFonts w:ascii="仿宋" w:eastAsia="仿宋" w:hAnsi="仿宋" w:cs="仿宋" w:hint="eastAsia"/>
          <w:sz w:val="32"/>
          <w:szCs w:val="32"/>
        </w:rPr>
        <w:t>0314-2035432</w:t>
      </w:r>
      <w:r>
        <w:rPr>
          <w:rFonts w:ascii="仿宋" w:eastAsia="仿宋" w:hAnsi="仿宋" w:cs="仿宋" w:hint="eastAsia"/>
          <w:sz w:val="32"/>
          <w:szCs w:val="32"/>
        </w:rPr>
        <w:t>，</w:t>
      </w:r>
      <w:r>
        <w:rPr>
          <w:rFonts w:ascii="仿宋" w:eastAsia="仿宋" w:hAnsi="仿宋" w:cs="仿宋" w:hint="eastAsia"/>
          <w:sz w:val="32"/>
          <w:szCs w:val="32"/>
        </w:rPr>
        <w:t>电子</w:t>
      </w:r>
      <w:r>
        <w:rPr>
          <w:rFonts w:ascii="仿宋" w:eastAsia="仿宋" w:hAnsi="仿宋" w:cs="仿宋" w:hint="eastAsia"/>
          <w:sz w:val="32"/>
          <w:szCs w:val="32"/>
        </w:rPr>
        <w:t>邮箱：</w:t>
      </w:r>
      <w:r>
        <w:rPr>
          <w:rFonts w:ascii="仿宋" w:eastAsia="仿宋" w:hAnsi="仿宋" w:cs="仿宋" w:hint="eastAsia"/>
          <w:sz w:val="32"/>
          <w:szCs w:val="32"/>
        </w:rPr>
        <w:t>cd</w:t>
      </w:r>
      <w:r>
        <w:rPr>
          <w:rFonts w:ascii="仿宋" w:eastAsia="仿宋" w:hAnsi="仿宋" w:cs="仿宋" w:hint="eastAsia"/>
          <w:sz w:val="32"/>
          <w:szCs w:val="32"/>
        </w:rPr>
        <w:t>zazfdd</w:t>
      </w:r>
      <w:r>
        <w:rPr>
          <w:rFonts w:ascii="仿宋" w:eastAsia="仿宋" w:hAnsi="仿宋" w:cs="仿宋" w:hint="eastAsia"/>
          <w:sz w:val="32"/>
          <w:szCs w:val="32"/>
        </w:rPr>
        <w:t>@126.com</w:t>
      </w:r>
      <w:r>
        <w:rPr>
          <w:rFonts w:ascii="仿宋" w:eastAsia="仿宋" w:hAnsi="仿宋" w:cs="仿宋" w:hint="eastAsia"/>
          <w:sz w:val="32"/>
          <w:szCs w:val="32"/>
        </w:rPr>
        <w:t>。</w:t>
      </w:r>
      <w:r>
        <w:rPr>
          <w:rFonts w:ascii="仿宋" w:eastAsia="仿宋" w:hAnsi="仿宋" w:cs="仿宋" w:hint="eastAsia"/>
          <w:bCs/>
          <w:sz w:val="32"/>
          <w:szCs w:val="32"/>
        </w:rPr>
        <w:t xml:space="preserve">     </w:t>
      </w:r>
    </w:p>
    <w:p w:rsidR="00B40E1F" w:rsidRDefault="00B40E1F">
      <w:pPr>
        <w:spacing w:line="540" w:lineRule="exact"/>
        <w:ind w:firstLineChars="200" w:firstLine="640"/>
        <w:rPr>
          <w:rFonts w:ascii="仿宋" w:eastAsia="仿宋" w:hAnsi="仿宋"/>
          <w:sz w:val="32"/>
          <w:szCs w:val="32"/>
        </w:rPr>
      </w:pPr>
    </w:p>
    <w:p w:rsidR="00B40E1F" w:rsidRDefault="00B40E1F">
      <w:pPr>
        <w:pStyle w:val="a4"/>
        <w:spacing w:line="540" w:lineRule="exact"/>
        <w:ind w:firstLineChars="200" w:firstLine="640"/>
        <w:rPr>
          <w:rFonts w:ascii="仿宋_GB2312" w:eastAsia="仿宋_GB2312"/>
          <w:sz w:val="32"/>
          <w:szCs w:val="32"/>
        </w:rPr>
      </w:pPr>
    </w:p>
    <w:p w:rsidR="00B40E1F" w:rsidRDefault="00FB086A">
      <w:pPr>
        <w:pStyle w:val="a4"/>
        <w:spacing w:line="54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号金钺行动战果统计表</w:t>
      </w:r>
    </w:p>
    <w:p w:rsidR="00B40E1F" w:rsidRDefault="00B40E1F">
      <w:pPr>
        <w:widowControl/>
        <w:jc w:val="left"/>
        <w:rPr>
          <w:rFonts w:ascii="仿宋_GB2312" w:eastAsia="仿宋_GB2312" w:hAnsi="Courier New" w:cs="Courier New"/>
          <w:sz w:val="32"/>
          <w:szCs w:val="32"/>
        </w:rPr>
        <w:sectPr w:rsidR="00B40E1F">
          <w:headerReference w:type="default" r:id="rId7"/>
          <w:footerReference w:type="default" r:id="rId8"/>
          <w:pgSz w:w="11907" w:h="16840"/>
          <w:pgMar w:top="1871" w:right="1474" w:bottom="1758" w:left="1588" w:header="851" w:footer="992" w:gutter="0"/>
          <w:cols w:space="720"/>
          <w:docGrid w:type="lines" w:linePitch="312"/>
        </w:sectPr>
      </w:pPr>
    </w:p>
    <w:tbl>
      <w:tblPr>
        <w:tblW w:w="14513" w:type="dxa"/>
        <w:jc w:val="center"/>
        <w:tblLayout w:type="fixed"/>
        <w:tblCellMar>
          <w:top w:w="15" w:type="dxa"/>
          <w:left w:w="15" w:type="dxa"/>
          <w:bottom w:w="15" w:type="dxa"/>
          <w:right w:w="15" w:type="dxa"/>
        </w:tblCellMar>
        <w:tblLook w:val="04A0"/>
      </w:tblPr>
      <w:tblGrid>
        <w:gridCol w:w="849"/>
        <w:gridCol w:w="789"/>
        <w:gridCol w:w="654"/>
        <w:gridCol w:w="739"/>
        <w:gridCol w:w="698"/>
        <w:gridCol w:w="686"/>
        <w:gridCol w:w="615"/>
        <w:gridCol w:w="735"/>
        <w:gridCol w:w="690"/>
        <w:gridCol w:w="660"/>
        <w:gridCol w:w="630"/>
        <w:gridCol w:w="660"/>
        <w:gridCol w:w="705"/>
        <w:gridCol w:w="690"/>
        <w:gridCol w:w="735"/>
        <w:gridCol w:w="825"/>
        <w:gridCol w:w="750"/>
        <w:gridCol w:w="600"/>
        <w:gridCol w:w="802"/>
        <w:gridCol w:w="1001"/>
      </w:tblGrid>
      <w:tr w:rsidR="00B40E1F">
        <w:trPr>
          <w:trHeight w:val="571"/>
          <w:jc w:val="center"/>
        </w:trPr>
        <w:tc>
          <w:tcPr>
            <w:tcW w:w="14513" w:type="dxa"/>
            <w:gridSpan w:val="20"/>
            <w:vMerge w:val="restart"/>
            <w:shd w:val="clear" w:color="auto" w:fill="auto"/>
            <w:vAlign w:val="center"/>
          </w:tcPr>
          <w:p w:rsidR="00B40E1F" w:rsidRDefault="00FB086A">
            <w:pPr>
              <w:widowControl/>
              <w:jc w:val="center"/>
              <w:textAlignment w:val="center"/>
              <w:rPr>
                <w:rFonts w:ascii="宋体" w:hAnsi="宋体" w:cs="宋体"/>
                <w:b/>
                <w:color w:val="000000"/>
                <w:sz w:val="44"/>
                <w:szCs w:val="44"/>
              </w:rPr>
            </w:pPr>
            <w:r>
              <w:rPr>
                <w:rFonts w:ascii="仿宋" w:eastAsia="仿宋" w:hAnsi="仿宋" w:cs="仿宋" w:hint="eastAsia"/>
                <w:b/>
                <w:color w:val="000000"/>
                <w:kern w:val="0"/>
                <w:sz w:val="44"/>
                <w:szCs w:val="44"/>
                <w:lang/>
              </w:rPr>
              <w:lastRenderedPageBreak/>
              <w:t>“</w:t>
            </w:r>
            <w:r>
              <w:rPr>
                <w:rFonts w:ascii="仿宋" w:eastAsia="仿宋" w:hAnsi="仿宋" w:cs="仿宋" w:hint="eastAsia"/>
                <w:b/>
                <w:color w:val="000000"/>
                <w:kern w:val="0"/>
                <w:sz w:val="44"/>
                <w:szCs w:val="44"/>
                <w:lang/>
              </w:rPr>
              <w:t>2019</w:t>
            </w:r>
            <w:r>
              <w:rPr>
                <w:rFonts w:ascii="仿宋" w:eastAsia="仿宋" w:hAnsi="仿宋" w:cs="仿宋" w:hint="eastAsia"/>
                <w:b/>
                <w:color w:val="000000"/>
                <w:kern w:val="0"/>
                <w:sz w:val="44"/>
                <w:szCs w:val="44"/>
                <w:lang/>
              </w:rPr>
              <w:t>·</w:t>
            </w:r>
            <w:r>
              <w:rPr>
                <w:rFonts w:ascii="仿宋" w:eastAsia="仿宋" w:hAnsi="仿宋" w:cs="仿宋" w:hint="eastAsia"/>
                <w:b/>
                <w:color w:val="000000"/>
                <w:kern w:val="0"/>
                <w:sz w:val="44"/>
                <w:szCs w:val="44"/>
                <w:lang/>
              </w:rPr>
              <w:t>1</w:t>
            </w:r>
            <w:r>
              <w:rPr>
                <w:rFonts w:ascii="仿宋" w:eastAsia="仿宋" w:hAnsi="仿宋" w:cs="仿宋" w:hint="eastAsia"/>
                <w:b/>
                <w:color w:val="000000"/>
                <w:kern w:val="0"/>
                <w:sz w:val="44"/>
                <w:szCs w:val="44"/>
                <w:lang/>
              </w:rPr>
              <w:t>号金钺行动”战果统计表</w:t>
            </w:r>
          </w:p>
        </w:tc>
      </w:tr>
      <w:tr w:rsidR="00B40E1F">
        <w:trPr>
          <w:trHeight w:val="571"/>
          <w:jc w:val="center"/>
        </w:trPr>
        <w:tc>
          <w:tcPr>
            <w:tcW w:w="14513" w:type="dxa"/>
            <w:gridSpan w:val="20"/>
            <w:vMerge/>
            <w:shd w:val="clear" w:color="auto" w:fill="auto"/>
            <w:vAlign w:val="center"/>
          </w:tcPr>
          <w:p w:rsidR="00B40E1F" w:rsidRDefault="00B40E1F">
            <w:pPr>
              <w:jc w:val="center"/>
              <w:rPr>
                <w:rFonts w:ascii="宋体" w:hAnsi="宋体" w:cs="宋体"/>
                <w:b/>
                <w:color w:val="000000"/>
                <w:sz w:val="44"/>
                <w:szCs w:val="44"/>
              </w:rPr>
            </w:pPr>
          </w:p>
        </w:tc>
      </w:tr>
      <w:tr w:rsidR="00B40E1F">
        <w:trPr>
          <w:trHeight w:val="435"/>
          <w:jc w:val="center"/>
        </w:trPr>
        <w:tc>
          <w:tcPr>
            <w:tcW w:w="14513" w:type="dxa"/>
            <w:gridSpan w:val="20"/>
            <w:shd w:val="clear" w:color="auto" w:fill="auto"/>
            <w:vAlign w:val="center"/>
          </w:tcPr>
          <w:p w:rsidR="00B40E1F" w:rsidRDefault="00FB086A">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 xml:space="preserve">                                                                                              2019</w:t>
            </w:r>
            <w:r>
              <w:rPr>
                <w:rFonts w:ascii="仿宋" w:eastAsia="仿宋" w:hAnsi="仿宋" w:cs="仿宋" w:hint="eastAsia"/>
                <w:color w:val="000000"/>
                <w:kern w:val="0"/>
                <w:sz w:val="24"/>
                <w:lang/>
              </w:rPr>
              <w:t>年</w:t>
            </w:r>
            <w:r>
              <w:rPr>
                <w:rFonts w:ascii="仿宋" w:eastAsia="仿宋" w:hAnsi="仿宋" w:cs="仿宋" w:hint="eastAsia"/>
                <w:color w:val="000000"/>
                <w:kern w:val="0"/>
                <w:sz w:val="24"/>
                <w:lang/>
              </w:rPr>
              <w:t>2</w:t>
            </w:r>
            <w:r>
              <w:rPr>
                <w:rFonts w:ascii="仿宋" w:eastAsia="仿宋" w:hAnsi="仿宋" w:cs="仿宋" w:hint="eastAsia"/>
                <w:color w:val="000000"/>
                <w:kern w:val="0"/>
                <w:sz w:val="24"/>
                <w:lang/>
              </w:rPr>
              <w:t>月</w:t>
            </w:r>
            <w:r>
              <w:rPr>
                <w:rFonts w:ascii="仿宋" w:eastAsia="仿宋" w:hAnsi="仿宋" w:cs="仿宋" w:hint="eastAsia"/>
                <w:color w:val="000000"/>
                <w:kern w:val="0"/>
                <w:sz w:val="24"/>
                <w:lang/>
              </w:rPr>
              <w:t>15</w:t>
            </w:r>
            <w:r>
              <w:rPr>
                <w:rFonts w:ascii="仿宋" w:eastAsia="仿宋" w:hAnsi="仿宋" w:cs="仿宋" w:hint="eastAsia"/>
                <w:color w:val="000000"/>
                <w:kern w:val="0"/>
                <w:sz w:val="24"/>
                <w:lang/>
              </w:rPr>
              <w:t>日至</w:t>
            </w:r>
            <w:r>
              <w:rPr>
                <w:rFonts w:ascii="仿宋" w:eastAsia="仿宋" w:hAnsi="仿宋" w:cs="仿宋" w:hint="eastAsia"/>
                <w:color w:val="000000"/>
                <w:kern w:val="0"/>
                <w:sz w:val="24"/>
                <w:lang/>
              </w:rPr>
              <w:t>5</w:t>
            </w:r>
            <w:r>
              <w:rPr>
                <w:rFonts w:ascii="仿宋" w:eastAsia="仿宋" w:hAnsi="仿宋" w:cs="仿宋" w:hint="eastAsia"/>
                <w:color w:val="000000"/>
                <w:kern w:val="0"/>
                <w:sz w:val="24"/>
                <w:lang/>
              </w:rPr>
              <w:t>月</w:t>
            </w:r>
            <w:r>
              <w:rPr>
                <w:rFonts w:ascii="仿宋" w:eastAsia="仿宋" w:hAnsi="仿宋" w:cs="仿宋" w:hint="eastAsia"/>
                <w:color w:val="000000"/>
                <w:kern w:val="0"/>
                <w:sz w:val="24"/>
                <w:lang/>
              </w:rPr>
              <w:t>31</w:t>
            </w:r>
            <w:r>
              <w:rPr>
                <w:rFonts w:ascii="仿宋" w:eastAsia="仿宋" w:hAnsi="仿宋" w:cs="仿宋" w:hint="eastAsia"/>
                <w:color w:val="000000"/>
                <w:kern w:val="0"/>
                <w:sz w:val="24"/>
                <w:lang/>
              </w:rPr>
              <w:t>日</w:t>
            </w:r>
          </w:p>
        </w:tc>
      </w:tr>
      <w:tr w:rsidR="00B40E1F">
        <w:trPr>
          <w:trHeight w:val="630"/>
          <w:jc w:val="center"/>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县（市、区）局、分局名称</w:t>
            </w: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出动宣传巡查车辆</w:t>
            </w:r>
            <w:r>
              <w:rPr>
                <w:rFonts w:ascii="仿宋" w:eastAsia="仿宋" w:hAnsi="仿宋" w:cs="仿宋" w:hint="eastAsia"/>
                <w:color w:val="000000"/>
                <w:kern w:val="0"/>
                <w:sz w:val="24"/>
                <w:lang/>
              </w:rPr>
              <w:t xml:space="preserve">  </w:t>
            </w:r>
            <w:r>
              <w:rPr>
                <w:rStyle w:val="font21"/>
                <w:rFonts w:ascii="仿宋" w:eastAsia="仿宋" w:hAnsi="仿宋" w:cs="仿宋"/>
                <w:lang/>
              </w:rPr>
              <w:t>（台次）</w:t>
            </w:r>
          </w:p>
        </w:tc>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出</w:t>
            </w:r>
            <w:r>
              <w:rPr>
                <w:rStyle w:val="font11"/>
                <w:rFonts w:ascii="仿宋" w:eastAsia="仿宋" w:hAnsi="仿宋" w:cs="仿宋" w:hint="eastAsia"/>
                <w:lang/>
              </w:rPr>
              <w:t xml:space="preserve">  </w:t>
            </w:r>
            <w:r>
              <w:rPr>
                <w:rStyle w:val="font61"/>
                <w:rFonts w:ascii="仿宋" w:eastAsia="仿宋" w:hAnsi="仿宋" w:cs="仿宋"/>
                <w:lang/>
              </w:rPr>
              <w:t>动人员</w:t>
            </w:r>
            <w:r>
              <w:rPr>
                <w:rStyle w:val="font01"/>
                <w:rFonts w:ascii="仿宋" w:eastAsia="仿宋" w:hAnsi="仿宋" w:cs="仿宋"/>
                <w:lang/>
              </w:rPr>
              <w:t>（人次）</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处理案件（起）</w:t>
            </w:r>
          </w:p>
        </w:tc>
        <w:tc>
          <w:tcPr>
            <w:tcW w:w="469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其</w:t>
            </w:r>
            <w:r>
              <w:rPr>
                <w:rStyle w:val="font11"/>
                <w:rFonts w:ascii="仿宋" w:eastAsia="仿宋" w:hAnsi="仿宋" w:cs="仿宋" w:hint="eastAsia"/>
                <w:lang/>
              </w:rPr>
              <w:t xml:space="preserve">        </w:t>
            </w:r>
            <w:r>
              <w:rPr>
                <w:rStyle w:val="font41"/>
                <w:rFonts w:ascii="仿宋" w:eastAsia="仿宋" w:hAnsi="仿宋" w:cs="仿宋"/>
                <w:lang/>
              </w:rPr>
              <w:t>中</w:t>
            </w:r>
          </w:p>
        </w:tc>
        <w:tc>
          <w:tcPr>
            <w:tcW w:w="4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处罚人员（人次）</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罚款（万元）</w:t>
            </w:r>
          </w:p>
        </w:tc>
      </w:tr>
      <w:tr w:rsidR="00B40E1F">
        <w:trPr>
          <w:trHeight w:val="525"/>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 w:eastAsia="仿宋" w:hAnsi="仿宋" w:cs="仿宋"/>
                <w:color w:val="000000"/>
                <w:sz w:val="24"/>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 w:eastAsia="仿宋" w:hAnsi="仿宋" w:cs="仿宋"/>
                <w:color w:val="000000"/>
                <w:sz w:val="24"/>
              </w:rPr>
            </w:pPr>
          </w:p>
        </w:tc>
        <w:tc>
          <w:tcPr>
            <w:tcW w:w="6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 w:eastAsia="仿宋" w:hAnsi="仿宋" w:cs="仿宋"/>
                <w:color w:val="000000"/>
                <w:sz w:val="24"/>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刑事案件</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治安案件</w:t>
            </w:r>
          </w:p>
        </w:tc>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行政案件</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野外吸烟</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取暖做饭</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上坟烧纸</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燃放鞭炮</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烧茬子燎地边</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故意纵火</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其他</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刑拘</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其它刑事措施</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治安拘留（含拘罚）</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治安罚款（起）</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警告</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林业行政处罚</w:t>
            </w: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 w:eastAsia="仿宋" w:hAnsi="仿宋" w:cs="仿宋"/>
                <w:color w:val="000000"/>
                <w:sz w:val="24"/>
              </w:rPr>
            </w:pPr>
          </w:p>
        </w:tc>
      </w:tr>
      <w:tr w:rsidR="00B40E1F">
        <w:trPr>
          <w:trHeight w:val="495"/>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仿宋_GB2312" w:eastAsia="仿宋_GB2312" w:hAnsi="宋体" w:cs="仿宋_GB2312"/>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宋体" w:hAnsi="宋体" w:cs="宋体"/>
                <w:color w:val="000000"/>
                <w:sz w:val="24"/>
              </w:rPr>
            </w:pPr>
            <w:r>
              <w:rPr>
                <w:rFonts w:ascii="宋体" w:hAnsi="宋体" w:cs="宋体" w:hint="eastAsia"/>
                <w:noProof/>
                <w:color w:val="000000"/>
                <w:kern w:val="0"/>
                <w:sz w:val="24"/>
              </w:rPr>
              <w:drawing>
                <wp:inline distT="0" distB="0" distL="114300" distR="114300">
                  <wp:extent cx="219075" cy="276225"/>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9" cstate="print"/>
                          <a:stretch>
                            <a:fillRect/>
                          </a:stretch>
                        </pic:blipFill>
                        <pic:spPr>
                          <a:xfrm>
                            <a:off x="0" y="0"/>
                            <a:ext cx="219075" cy="276225"/>
                          </a:xfrm>
                          <a:prstGeom prst="rect">
                            <a:avLst/>
                          </a:prstGeom>
                          <a:noFill/>
                          <a:ln w="9525">
                            <a:noFill/>
                          </a:ln>
                        </pic:spPr>
                      </pic:pic>
                    </a:graphicData>
                  </a:graphic>
                </wp:inline>
              </w:drawing>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FB086A">
            <w:pPr>
              <w:widowControl/>
              <w:jc w:val="center"/>
              <w:textAlignment w:val="center"/>
              <w:rPr>
                <w:rFonts w:ascii="宋体" w:hAnsi="宋体" w:cs="宋体"/>
                <w:color w:val="000000"/>
                <w:sz w:val="24"/>
              </w:rPr>
            </w:pPr>
            <w:r>
              <w:rPr>
                <w:rFonts w:ascii="宋体" w:hAnsi="宋体" w:cs="宋体" w:hint="eastAsia"/>
                <w:noProof/>
                <w:color w:val="000000"/>
                <w:kern w:val="0"/>
                <w:sz w:val="24"/>
              </w:rPr>
              <w:drawing>
                <wp:inline distT="0" distB="0" distL="114300" distR="114300">
                  <wp:extent cx="219075" cy="276225"/>
                  <wp:effectExtent l="0" t="0" r="0" b="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r:embed="rId9" cstate="print"/>
                          <a:stretch>
                            <a:fillRect/>
                          </a:stretch>
                        </pic:blipFill>
                        <pic:spPr>
                          <a:xfrm>
                            <a:off x="0" y="0"/>
                            <a:ext cx="219075" cy="276225"/>
                          </a:xfrm>
                          <a:prstGeom prst="rect">
                            <a:avLst/>
                          </a:prstGeom>
                          <a:noFill/>
                          <a:ln w="9525">
                            <a:noFill/>
                          </a:ln>
                        </pic:spPr>
                      </pic:pic>
                    </a:graphicData>
                  </a:graphic>
                </wp:inline>
              </w:drawing>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r w:rsidR="00B40E1F">
        <w:trPr>
          <w:trHeight w:val="42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left"/>
              <w:rPr>
                <w:rFonts w:ascii="宋体" w:hAnsi="宋体" w:cs="宋体"/>
                <w:color w:val="000000"/>
                <w:sz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1F" w:rsidRDefault="00B40E1F">
            <w:pPr>
              <w:jc w:val="center"/>
              <w:rPr>
                <w:rFonts w:ascii="宋体" w:hAnsi="宋体" w:cs="宋体"/>
                <w:color w:val="000000"/>
                <w:sz w:val="24"/>
              </w:rPr>
            </w:pPr>
          </w:p>
        </w:tc>
      </w:tr>
    </w:tbl>
    <w:p w:rsidR="00B40E1F" w:rsidRDefault="00B40E1F">
      <w:pPr>
        <w:widowControl/>
        <w:jc w:val="left"/>
        <w:rPr>
          <w:rFonts w:ascii="仿宋" w:eastAsia="仿宋" w:hAnsi="仿宋"/>
          <w:sz w:val="32"/>
          <w:szCs w:val="32"/>
        </w:rPr>
        <w:sectPr w:rsidR="00B40E1F">
          <w:pgSz w:w="16840" w:h="11907" w:orient="landscape"/>
          <w:pgMar w:top="1440" w:right="1349" w:bottom="1440" w:left="1349" w:header="851" w:footer="1418" w:gutter="0"/>
          <w:cols w:space="720"/>
        </w:sectPr>
      </w:pPr>
    </w:p>
    <w:tbl>
      <w:tblPr>
        <w:tblpPr w:leftFromText="180" w:rightFromText="180" w:vertAnchor="text" w:horzAnchor="margin" w:tblpY="13066"/>
        <w:tblOverlap w:val="never"/>
        <w:tblW w:w="8835" w:type="dxa"/>
        <w:tblBorders>
          <w:top w:val="single" w:sz="4" w:space="0" w:color="auto"/>
          <w:bottom w:val="single" w:sz="4" w:space="0" w:color="auto"/>
          <w:insideH w:val="single" w:sz="4" w:space="0" w:color="auto"/>
          <w:insideV w:val="single" w:sz="4" w:space="0" w:color="auto"/>
        </w:tblBorders>
        <w:tblLayout w:type="fixed"/>
        <w:tblLook w:val="04A0"/>
      </w:tblPr>
      <w:tblGrid>
        <w:gridCol w:w="8835"/>
      </w:tblGrid>
      <w:tr w:rsidR="00B40E1F">
        <w:trPr>
          <w:trHeight w:val="555"/>
        </w:trPr>
        <w:tc>
          <w:tcPr>
            <w:tcW w:w="8835" w:type="dxa"/>
            <w:tcBorders>
              <w:top w:val="single" w:sz="4" w:space="0" w:color="auto"/>
              <w:left w:val="nil"/>
              <w:bottom w:val="single" w:sz="4" w:space="0" w:color="auto"/>
              <w:right w:val="nil"/>
            </w:tcBorders>
            <w:vAlign w:val="center"/>
          </w:tcPr>
          <w:p w:rsidR="00B40E1F" w:rsidRDefault="00FB086A">
            <w:pPr>
              <w:rPr>
                <w:rFonts w:ascii="仿宋_GB2312" w:hAnsi="华文仿宋"/>
                <w:sz w:val="28"/>
                <w:szCs w:val="32"/>
              </w:rPr>
            </w:pPr>
            <w:r>
              <w:rPr>
                <w:rFonts w:ascii="仿宋" w:eastAsia="仿宋" w:hAnsi="仿宋" w:hint="eastAsia"/>
                <w:sz w:val="28"/>
                <w:szCs w:val="32"/>
              </w:rPr>
              <w:lastRenderedPageBreak/>
              <w:t>承德市</w:t>
            </w:r>
            <w:r>
              <w:rPr>
                <w:rFonts w:ascii="仿宋" w:eastAsia="仿宋" w:hAnsi="仿宋" w:hint="eastAsia"/>
                <w:sz w:val="28"/>
                <w:szCs w:val="32"/>
              </w:rPr>
              <w:t>林业和草原局办公室</w:t>
            </w:r>
            <w:r>
              <w:rPr>
                <w:rFonts w:ascii="仿宋_GB2312" w:hAnsi="华文仿宋" w:hint="eastAsia"/>
                <w:sz w:val="28"/>
                <w:szCs w:val="32"/>
              </w:rPr>
              <w:t xml:space="preserve">                </w:t>
            </w:r>
            <w:r>
              <w:rPr>
                <w:rFonts w:ascii="仿宋" w:eastAsia="仿宋" w:hAnsi="仿宋" w:hint="eastAsia"/>
                <w:sz w:val="28"/>
                <w:szCs w:val="32"/>
              </w:rPr>
              <w:t>2019</w:t>
            </w:r>
            <w:r>
              <w:rPr>
                <w:rFonts w:ascii="仿宋" w:eastAsia="仿宋" w:hAnsi="仿宋" w:hint="eastAsia"/>
                <w:sz w:val="28"/>
                <w:szCs w:val="32"/>
              </w:rPr>
              <w:t>年</w:t>
            </w:r>
            <w:r>
              <w:rPr>
                <w:rFonts w:ascii="仿宋" w:eastAsia="仿宋" w:hAnsi="仿宋" w:hint="eastAsia"/>
                <w:sz w:val="28"/>
                <w:szCs w:val="32"/>
              </w:rPr>
              <w:t xml:space="preserve"> 2</w:t>
            </w:r>
            <w:r>
              <w:rPr>
                <w:rFonts w:ascii="仿宋" w:eastAsia="仿宋" w:hAnsi="仿宋" w:hint="eastAsia"/>
                <w:sz w:val="28"/>
                <w:szCs w:val="32"/>
              </w:rPr>
              <w:t>月</w:t>
            </w:r>
            <w:r>
              <w:rPr>
                <w:rFonts w:ascii="仿宋" w:eastAsia="仿宋" w:hAnsi="仿宋" w:hint="eastAsia"/>
                <w:sz w:val="28"/>
                <w:szCs w:val="32"/>
              </w:rPr>
              <w:t>13</w:t>
            </w:r>
            <w:r>
              <w:rPr>
                <w:rFonts w:ascii="仿宋" w:eastAsia="仿宋" w:hAnsi="仿宋" w:hint="eastAsia"/>
                <w:sz w:val="28"/>
                <w:szCs w:val="32"/>
              </w:rPr>
              <w:t>日印发</w:t>
            </w:r>
          </w:p>
        </w:tc>
      </w:tr>
    </w:tbl>
    <w:p w:rsidR="00B40E1F" w:rsidRDefault="00B40E1F">
      <w:pPr>
        <w:jc w:val="center"/>
        <w:rPr>
          <w:rFonts w:ascii="仿宋" w:eastAsia="仿宋" w:hAnsi="仿宋"/>
          <w:sz w:val="30"/>
          <w:szCs w:val="30"/>
        </w:rPr>
      </w:pPr>
    </w:p>
    <w:p w:rsidR="00B40E1F" w:rsidRDefault="00B40E1F"/>
    <w:p w:rsidR="00B40E1F" w:rsidRDefault="00B40E1F"/>
    <w:p w:rsidR="00B40E1F" w:rsidRDefault="00B40E1F"/>
    <w:p w:rsidR="00B40E1F" w:rsidRDefault="00B40E1F"/>
    <w:p w:rsidR="00B40E1F" w:rsidRDefault="00B40E1F"/>
    <w:sectPr w:rsidR="00B40E1F" w:rsidSect="00B40E1F">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6A" w:rsidRDefault="00FB086A" w:rsidP="00B40E1F">
      <w:r>
        <w:separator/>
      </w:r>
    </w:p>
  </w:endnote>
  <w:endnote w:type="continuationSeparator" w:id="0">
    <w:p w:rsidR="00FB086A" w:rsidRDefault="00FB086A" w:rsidP="00B4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
    <w:altName w:val="宋体"/>
    <w:charset w:val="86"/>
    <w:family w:val="auto"/>
    <w:pitch w:val="default"/>
    <w:sig w:usb0="00000000" w:usb1="00000000" w:usb2="00000010" w:usb3="00000000" w:csb0="00040000" w:csb1="00000000"/>
  </w:font>
  <w:font w:name="Albertus">
    <w:altName w:val="Candara"/>
    <w:charset w:val="00"/>
    <w:family w:val="auto"/>
    <w:pitch w:val="default"/>
    <w:sig w:usb0="00000000"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1F" w:rsidRDefault="00B40E1F">
    <w:pPr>
      <w:pStyle w:val="a5"/>
    </w:pPr>
    <w:r>
      <w:pict>
        <v:shapetype id="_x0000_t202" coordsize="21600,21600" o:spt="202" path="m,l,21600r21600,l21600,xe">
          <v:stroke joinstyle="miter"/>
          <v:path gradientshapeok="t" o:connecttype="rect"/>
        </v:shapetype>
        <v:shape id="_x0000_s3075" type="#_x0000_t202" style="position:absolute;margin-left:0;margin-top:0;width:2in;height:2in;z-index:251660288;mso-wrap-style:none;mso-position-horizontal:center;mso-position-horizontal-relative:margin" filled="f" stroked="f">
          <v:textbox style="mso-fit-shape-to-text:t" inset="0,0,0,0">
            <w:txbxContent>
              <w:p w:rsidR="00B40E1F" w:rsidRDefault="00B40E1F">
                <w:pPr>
                  <w:pStyle w:val="a5"/>
                  <w:rPr>
                    <w:rFonts w:eastAsia="宋体"/>
                  </w:rPr>
                </w:pPr>
                <w:r>
                  <w:rPr>
                    <w:rFonts w:hint="eastAsia"/>
                  </w:rPr>
                  <w:fldChar w:fldCharType="begin"/>
                </w:r>
                <w:r w:rsidR="00FB086A">
                  <w:rPr>
                    <w:rFonts w:hint="eastAsia"/>
                  </w:rPr>
                  <w:instrText xml:space="preserve"> PAGE  \* MERGEFORMAT </w:instrText>
                </w:r>
                <w:r>
                  <w:rPr>
                    <w:rFonts w:hint="eastAsia"/>
                  </w:rPr>
                  <w:fldChar w:fldCharType="separate"/>
                </w:r>
                <w:r w:rsidR="00F42766">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1F" w:rsidRDefault="00FB086A">
    <w:pPr>
      <w:pStyle w:val="a5"/>
      <w:ind w:right="360"/>
      <w:rPr>
        <w:rFonts w:ascii="仿宋" w:eastAsia="仿宋" w:hAnsi="仿宋"/>
        <w:kern w:val="0"/>
        <w:sz w:val="32"/>
        <w:szCs w:val="32"/>
      </w:rPr>
    </w:pPr>
    <w:r>
      <w:rPr>
        <w:rFonts w:ascii="仿宋" w:eastAsia="仿宋" w:hAnsi="仿宋" w:hint="eastAsia"/>
        <w:kern w:val="0"/>
        <w:sz w:val="32"/>
        <w:szCs w:val="32"/>
      </w:rPr>
      <w:t xml:space="preserve">- </w:t>
    </w:r>
    <w:r w:rsidR="00B40E1F">
      <w:rPr>
        <w:rFonts w:ascii="仿宋" w:eastAsia="仿宋" w:hAnsi="仿宋" w:hint="eastAsia"/>
        <w:kern w:val="0"/>
        <w:sz w:val="32"/>
        <w:szCs w:val="32"/>
      </w:rPr>
      <w:fldChar w:fldCharType="begin"/>
    </w:r>
    <w:r>
      <w:rPr>
        <w:rFonts w:ascii="仿宋" w:eastAsia="仿宋" w:hAnsi="仿宋" w:hint="eastAsia"/>
        <w:kern w:val="0"/>
        <w:sz w:val="32"/>
        <w:szCs w:val="32"/>
      </w:rPr>
      <w:instrText xml:space="preserve"> PAGE </w:instrText>
    </w:r>
    <w:r w:rsidR="00B40E1F">
      <w:rPr>
        <w:rFonts w:ascii="仿宋" w:eastAsia="仿宋" w:hAnsi="仿宋" w:hint="eastAsia"/>
        <w:kern w:val="0"/>
        <w:sz w:val="32"/>
        <w:szCs w:val="32"/>
      </w:rPr>
      <w:fldChar w:fldCharType="separate"/>
    </w:r>
    <w:r>
      <w:rPr>
        <w:rFonts w:ascii="仿宋" w:eastAsia="仿宋" w:hAnsi="仿宋"/>
        <w:kern w:val="0"/>
        <w:sz w:val="32"/>
        <w:szCs w:val="32"/>
      </w:rPr>
      <w:t>6</w:t>
    </w:r>
    <w:r w:rsidR="00B40E1F">
      <w:rPr>
        <w:rFonts w:ascii="仿宋" w:eastAsia="仿宋" w:hAnsi="仿宋" w:hint="eastAsia"/>
        <w:kern w:val="0"/>
        <w:sz w:val="32"/>
        <w:szCs w:val="32"/>
      </w:rPr>
      <w:fldChar w:fldCharType="end"/>
    </w:r>
    <w:r>
      <w:rPr>
        <w:rFonts w:ascii="仿宋" w:eastAsia="仿宋" w:hAnsi="仿宋" w:hint="eastAsia"/>
        <w:kern w:val="0"/>
        <w:sz w:val="32"/>
        <w:szCs w:val="3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1F" w:rsidRDefault="00B40E1F">
    <w:pPr>
      <w:pStyle w:val="a5"/>
      <w:ind w:right="360" w:firstLine="360"/>
      <w:jc w:val="center"/>
      <w:rPr>
        <w:rFonts w:ascii="方正仿宋" w:eastAsia="方正仿宋" w:hAnsi="Albertus"/>
        <w:sz w:val="28"/>
        <w:szCs w:val="28"/>
      </w:rPr>
    </w:pPr>
    <w:r w:rsidRPr="00B40E1F">
      <w:rPr>
        <w:sz w:val="28"/>
      </w:rP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62336;mso-wrap-style:none;mso-position-horizontal:center;mso-position-horizontal-relative:margin" filled="f" stroked="f">
          <v:textbox style="mso-fit-shape-to-text:t" inset="0,0,0,0">
            <w:txbxContent>
              <w:p w:rsidR="00B40E1F" w:rsidRDefault="00B40E1F">
                <w:pPr>
                  <w:pStyle w:val="a5"/>
                  <w:rPr>
                    <w:rFonts w:eastAsia="宋体"/>
                  </w:rPr>
                </w:pPr>
                <w:r>
                  <w:rPr>
                    <w:rFonts w:hint="eastAsia"/>
                  </w:rPr>
                  <w:fldChar w:fldCharType="begin"/>
                </w:r>
                <w:r w:rsidR="00FB086A">
                  <w:rPr>
                    <w:rFonts w:hint="eastAsia"/>
                  </w:rPr>
                  <w:instrText xml:space="preserve"> PAGE  \* MERGEFORMAT </w:instrText>
                </w:r>
                <w:r>
                  <w:rPr>
                    <w:rFonts w:hint="eastAsia"/>
                  </w:rPr>
                  <w:fldChar w:fldCharType="separate"/>
                </w:r>
                <w:r w:rsidR="00F42766">
                  <w:rPr>
                    <w:noProof/>
                  </w:rPr>
                  <w:t>7</w:t>
                </w:r>
                <w:r>
                  <w:rPr>
                    <w:rFonts w:hint="eastAsia"/>
                  </w:rPr>
                  <w:fldChar w:fldCharType="end"/>
                </w:r>
              </w:p>
            </w:txbxContent>
          </v:textbox>
          <w10:wrap anchorx="margin"/>
        </v:shape>
      </w:pict>
    </w:r>
    <w:r w:rsidRPr="00B40E1F">
      <w:rPr>
        <w:sz w:val="28"/>
      </w:rPr>
      <w:pict>
        <v:shape id="_x0000_s3074" type="#_x0000_t202" style="position:absolute;left:0;text-align:left;margin-left:0;margin-top:0;width:2in;height:2in;z-index:251659264;mso-wrap-style:none;mso-position-horizontal:center;mso-position-horizontal-relative:margin" filled="f" stroked="f">
          <v:textbox style="mso-fit-shape-to-text:t" inset="0,0,0,0">
            <w:txbxContent>
              <w:p w:rsidR="00B40E1F" w:rsidRDefault="00B40E1F">
                <w:pPr>
                  <w:pStyle w:val="a5"/>
                  <w:ind w:right="360" w:firstLine="360"/>
                  <w:jc w:val="cen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6A" w:rsidRDefault="00FB086A" w:rsidP="00B40E1F">
      <w:r>
        <w:separator/>
      </w:r>
    </w:p>
  </w:footnote>
  <w:footnote w:type="continuationSeparator" w:id="0">
    <w:p w:rsidR="00FB086A" w:rsidRDefault="00FB086A" w:rsidP="00B4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1F" w:rsidRDefault="00B40E1F">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33347"/>
    <w:rsid w:val="000039A7"/>
    <w:rsid w:val="00066786"/>
    <w:rsid w:val="000717A1"/>
    <w:rsid w:val="001948AF"/>
    <w:rsid w:val="001A2D42"/>
    <w:rsid w:val="002C7987"/>
    <w:rsid w:val="002E6A9F"/>
    <w:rsid w:val="00322817"/>
    <w:rsid w:val="00367EB0"/>
    <w:rsid w:val="003E0F05"/>
    <w:rsid w:val="004F5C14"/>
    <w:rsid w:val="00523D60"/>
    <w:rsid w:val="005A11CF"/>
    <w:rsid w:val="005E70D6"/>
    <w:rsid w:val="00643B85"/>
    <w:rsid w:val="007D3362"/>
    <w:rsid w:val="008303DF"/>
    <w:rsid w:val="0089078D"/>
    <w:rsid w:val="008A1E9B"/>
    <w:rsid w:val="00905203"/>
    <w:rsid w:val="00933347"/>
    <w:rsid w:val="00954358"/>
    <w:rsid w:val="00972396"/>
    <w:rsid w:val="009F13A2"/>
    <w:rsid w:val="009F39CC"/>
    <w:rsid w:val="009F5A98"/>
    <w:rsid w:val="00A51AD9"/>
    <w:rsid w:val="00AB0869"/>
    <w:rsid w:val="00AE43A2"/>
    <w:rsid w:val="00B40E1F"/>
    <w:rsid w:val="00BC059B"/>
    <w:rsid w:val="00CA0955"/>
    <w:rsid w:val="00CD4F4D"/>
    <w:rsid w:val="00D10B0E"/>
    <w:rsid w:val="00D41C0C"/>
    <w:rsid w:val="00D670E0"/>
    <w:rsid w:val="00E74A82"/>
    <w:rsid w:val="00F42766"/>
    <w:rsid w:val="00F847B3"/>
    <w:rsid w:val="00FB086A"/>
    <w:rsid w:val="03775807"/>
    <w:rsid w:val="081F06ED"/>
    <w:rsid w:val="088B5FA5"/>
    <w:rsid w:val="11977072"/>
    <w:rsid w:val="12697A8A"/>
    <w:rsid w:val="13A44740"/>
    <w:rsid w:val="27B36505"/>
    <w:rsid w:val="2D876425"/>
    <w:rsid w:val="42DF4B9E"/>
    <w:rsid w:val="467C40F4"/>
    <w:rsid w:val="587B56E6"/>
    <w:rsid w:val="71F63730"/>
    <w:rsid w:val="77F832C8"/>
    <w:rsid w:val="7E2A0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40E1F"/>
    <w:pPr>
      <w:spacing w:after="120"/>
    </w:pPr>
  </w:style>
  <w:style w:type="paragraph" w:styleId="a4">
    <w:name w:val="Plain Text"/>
    <w:basedOn w:val="a"/>
    <w:link w:val="Char0"/>
    <w:rsid w:val="00B40E1F"/>
    <w:rPr>
      <w:rFonts w:ascii="宋体" w:hAnsi="Courier New" w:cs="Courier New"/>
      <w:szCs w:val="21"/>
    </w:rPr>
  </w:style>
  <w:style w:type="paragraph" w:styleId="a5">
    <w:name w:val="footer"/>
    <w:basedOn w:val="a"/>
    <w:link w:val="Char1"/>
    <w:uiPriority w:val="99"/>
    <w:unhideWhenUsed/>
    <w:rsid w:val="00B40E1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rsid w:val="00B40E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B40E1F"/>
    <w:pPr>
      <w:widowControl/>
      <w:spacing w:before="100" w:beforeAutospacing="1" w:after="100" w:afterAutospacing="1"/>
      <w:jc w:val="left"/>
    </w:pPr>
    <w:rPr>
      <w:rFonts w:ascii="宋体" w:hAnsi="宋体" w:cs="宋体"/>
      <w:color w:val="000000"/>
      <w:kern w:val="0"/>
      <w:sz w:val="24"/>
    </w:rPr>
  </w:style>
  <w:style w:type="character" w:styleId="a8">
    <w:name w:val="page number"/>
    <w:basedOn w:val="a0"/>
    <w:rsid w:val="00B40E1F"/>
    <w:rPr>
      <w:rFonts w:eastAsia="宋体"/>
      <w:kern w:val="2"/>
      <w:sz w:val="24"/>
      <w:szCs w:val="24"/>
      <w:lang w:val="en-US" w:eastAsia="zh-CN" w:bidi="ar-SA"/>
    </w:rPr>
  </w:style>
  <w:style w:type="character" w:customStyle="1" w:styleId="Char2">
    <w:name w:val="页眉 Char"/>
    <w:basedOn w:val="a0"/>
    <w:link w:val="a6"/>
    <w:rsid w:val="00B40E1F"/>
    <w:rPr>
      <w:sz w:val="18"/>
      <w:szCs w:val="18"/>
    </w:rPr>
  </w:style>
  <w:style w:type="character" w:customStyle="1" w:styleId="Char1">
    <w:name w:val="页脚 Char"/>
    <w:basedOn w:val="a0"/>
    <w:link w:val="a5"/>
    <w:uiPriority w:val="99"/>
    <w:rsid w:val="00B40E1F"/>
    <w:rPr>
      <w:sz w:val="18"/>
      <w:szCs w:val="18"/>
    </w:rPr>
  </w:style>
  <w:style w:type="character" w:customStyle="1" w:styleId="Char0">
    <w:name w:val="纯文本 Char"/>
    <w:basedOn w:val="a0"/>
    <w:link w:val="a4"/>
    <w:rsid w:val="00B40E1F"/>
    <w:rPr>
      <w:rFonts w:ascii="宋体" w:eastAsia="宋体" w:hAnsi="Courier New" w:cs="Courier New"/>
      <w:szCs w:val="21"/>
    </w:rPr>
  </w:style>
  <w:style w:type="character" w:customStyle="1" w:styleId="Char">
    <w:name w:val="正文文本 Char"/>
    <w:basedOn w:val="a0"/>
    <w:link w:val="a3"/>
    <w:rsid w:val="00B40E1F"/>
    <w:rPr>
      <w:rFonts w:ascii="Times New Roman" w:eastAsia="宋体" w:hAnsi="Times New Roman" w:cs="Times New Roman"/>
      <w:szCs w:val="24"/>
    </w:rPr>
  </w:style>
  <w:style w:type="character" w:customStyle="1" w:styleId="font21">
    <w:name w:val="font21"/>
    <w:basedOn w:val="a0"/>
    <w:rsid w:val="00B40E1F"/>
    <w:rPr>
      <w:rFonts w:ascii="仿宋_GB2312" w:eastAsia="仿宋_GB2312" w:cs="仿宋_GB2312" w:hint="eastAsia"/>
      <w:color w:val="000000"/>
      <w:sz w:val="18"/>
      <w:szCs w:val="18"/>
      <w:u w:val="none"/>
    </w:rPr>
  </w:style>
  <w:style w:type="character" w:customStyle="1" w:styleId="font11">
    <w:name w:val="font11"/>
    <w:basedOn w:val="a0"/>
    <w:rsid w:val="00B40E1F"/>
    <w:rPr>
      <w:rFonts w:ascii="Times New Roman" w:hAnsi="Times New Roman" w:cs="Times New Roman" w:hint="default"/>
      <w:color w:val="000000"/>
      <w:sz w:val="24"/>
      <w:szCs w:val="24"/>
      <w:u w:val="none"/>
    </w:rPr>
  </w:style>
  <w:style w:type="character" w:customStyle="1" w:styleId="font61">
    <w:name w:val="font61"/>
    <w:basedOn w:val="a0"/>
    <w:rsid w:val="00B40E1F"/>
    <w:rPr>
      <w:rFonts w:ascii="宋体" w:eastAsia="宋体" w:hAnsi="宋体" w:cs="宋体" w:hint="eastAsia"/>
      <w:color w:val="000000"/>
      <w:sz w:val="24"/>
      <w:szCs w:val="24"/>
      <w:u w:val="none"/>
    </w:rPr>
  </w:style>
  <w:style w:type="character" w:customStyle="1" w:styleId="font01">
    <w:name w:val="font01"/>
    <w:basedOn w:val="a0"/>
    <w:rsid w:val="00B40E1F"/>
    <w:rPr>
      <w:rFonts w:ascii="宋体" w:eastAsia="宋体" w:hAnsi="宋体" w:cs="宋体" w:hint="eastAsia"/>
      <w:color w:val="000000"/>
      <w:sz w:val="18"/>
      <w:szCs w:val="18"/>
      <w:u w:val="none"/>
    </w:rPr>
  </w:style>
  <w:style w:type="character" w:customStyle="1" w:styleId="font41">
    <w:name w:val="font41"/>
    <w:basedOn w:val="a0"/>
    <w:rsid w:val="00B40E1F"/>
    <w:rPr>
      <w:rFonts w:ascii="仿宋_GB2312" w:eastAsia="仿宋_GB2312" w:cs="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textRotate="1"/>
    <customShpInfo spid="_x0000_s3077"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451</Words>
  <Characters>2574</Characters>
  <Application>Microsoft Office Word</Application>
  <DocSecurity>0</DocSecurity>
  <Lines>21</Lines>
  <Paragraphs>6</Paragraphs>
  <ScaleCrop>false</ScaleCrop>
  <Company>Microsoft</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张旭</dc:creator>
  <cp:lastModifiedBy>02</cp:lastModifiedBy>
  <cp:revision>167</cp:revision>
  <cp:lastPrinted>2019-02-13T07:06:00Z</cp:lastPrinted>
  <dcterms:created xsi:type="dcterms:W3CDTF">2019-01-30T01:47:00Z</dcterms:created>
  <dcterms:modified xsi:type="dcterms:W3CDTF">2019-02-15T02:04:00Z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