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24.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3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28.xml" ContentType="application/vnd.openxmlformats-officedocument.customXmlProperties+xml"/>
  <Override PartName="/customXml/itemProps137.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customXml/itemProps126.xml" ContentType="application/vnd.openxmlformats-officedocument.customXmlProperties+xml"/>
  <Override PartName="/customXml/itemProps13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331" w:rsidRDefault="005B5331">
      <w:pPr>
        <w:jc w:val="center"/>
        <w:outlineLvl w:val="0"/>
        <w:rPr>
          <w:rFonts w:ascii="黑体" w:eastAsia="黑体" w:hAnsi="黑体" w:cs="黑体" w:hint="eastAsia"/>
          <w:b/>
          <w:color w:val="000000"/>
          <w:sz w:val="44"/>
          <w:lang w:eastAsia="zh-CN"/>
        </w:rPr>
      </w:pPr>
    </w:p>
    <w:p w:rsidR="005B5331" w:rsidRDefault="005B5331">
      <w:pPr>
        <w:jc w:val="center"/>
        <w:outlineLvl w:val="0"/>
        <w:rPr>
          <w:rFonts w:ascii="黑体" w:eastAsia="黑体" w:hAnsi="黑体" w:cs="黑体" w:hint="eastAsia"/>
          <w:b/>
          <w:color w:val="000000"/>
          <w:sz w:val="44"/>
          <w:lang w:eastAsia="zh-CN"/>
        </w:rPr>
      </w:pPr>
    </w:p>
    <w:p w:rsidR="005B5331" w:rsidRDefault="005B5331">
      <w:pPr>
        <w:jc w:val="center"/>
        <w:outlineLvl w:val="0"/>
        <w:rPr>
          <w:rFonts w:ascii="黑体" w:eastAsia="黑体" w:hAnsi="黑体" w:cs="黑体" w:hint="eastAsia"/>
          <w:b/>
          <w:color w:val="000000"/>
          <w:sz w:val="44"/>
          <w:lang w:eastAsia="zh-CN"/>
        </w:rPr>
      </w:pPr>
    </w:p>
    <w:p w:rsidR="005B5331" w:rsidRDefault="005B5331">
      <w:pPr>
        <w:jc w:val="center"/>
        <w:outlineLvl w:val="0"/>
        <w:rPr>
          <w:rFonts w:ascii="黑体" w:eastAsia="黑体" w:hAnsi="黑体" w:cs="黑体" w:hint="eastAsia"/>
          <w:b/>
          <w:color w:val="000000"/>
          <w:sz w:val="44"/>
          <w:lang w:eastAsia="zh-CN"/>
        </w:rPr>
      </w:pPr>
    </w:p>
    <w:p w:rsidR="005B5331" w:rsidRDefault="005B5331">
      <w:pPr>
        <w:jc w:val="center"/>
        <w:outlineLvl w:val="0"/>
        <w:rPr>
          <w:rFonts w:ascii="黑体" w:eastAsia="黑体" w:hAnsi="黑体" w:cs="黑体" w:hint="eastAsia"/>
          <w:b/>
          <w:color w:val="000000"/>
          <w:sz w:val="44"/>
          <w:lang w:eastAsia="zh-CN"/>
        </w:rPr>
      </w:pPr>
      <w:r w:rsidRPr="005B5331">
        <w:rPr>
          <w:rFonts w:ascii="黑体" w:eastAsia="黑体" w:hAnsi="黑体" w:cs="黑体"/>
          <w:b/>
          <w:color w:val="000000"/>
          <w:sz w:val="44"/>
        </w:rPr>
        <w:t>承德市林业草原有害生物防治检疫站</w:t>
      </w:r>
    </w:p>
    <w:p w:rsidR="009A0372" w:rsidRDefault="005B5331">
      <w:pPr>
        <w:jc w:val="center"/>
        <w:outlineLvl w:val="0"/>
      </w:pPr>
      <w:r>
        <w:rPr>
          <w:rFonts w:ascii="黑体" w:eastAsia="黑体" w:hAnsi="黑体" w:cs="黑体"/>
          <w:b/>
          <w:color w:val="000000"/>
          <w:sz w:val="44"/>
        </w:rPr>
        <w:t>2024年预算绩效文本</w:t>
      </w:r>
    </w:p>
    <w:p w:rsidR="009A0372" w:rsidRDefault="007A02ED">
      <w:pPr>
        <w:jc w:val="center"/>
      </w:pPr>
      <w:r>
        <w:rPr>
          <w:rFonts w:ascii="黑体" w:eastAsia="黑体" w:hAnsi="黑体" w:cs="黑体"/>
          <w:b/>
          <w:color w:val="000000"/>
          <w:sz w:val="30"/>
        </w:rPr>
        <w:t xml:space="preserve"> </w:t>
      </w:r>
    </w:p>
    <w:p w:rsidR="009A0372" w:rsidRPr="005B5331" w:rsidRDefault="005B5331">
      <w:pPr>
        <w:rPr>
          <w:rFonts w:eastAsiaTheme="minorEastAsia" w:hint="eastAsia"/>
          <w:lang w:eastAsia="zh-CN"/>
        </w:rPr>
        <w:sectPr w:rsidR="009A0372" w:rsidRPr="005B5331">
          <w:pgSz w:w="16840" w:h="11900" w:orient="landscape"/>
          <w:pgMar w:top="1587" w:right="1134" w:bottom="1361" w:left="1134" w:header="720" w:footer="720" w:gutter="0"/>
          <w:pgNumType w:start="1"/>
          <w:cols w:space="720"/>
        </w:sectPr>
      </w:pPr>
      <w:r>
        <w:rPr>
          <w:rFonts w:eastAsiaTheme="minorEastAsia" w:hint="eastAsia"/>
          <w:lang w:eastAsia="zh-CN"/>
        </w:rPr>
        <w:t xml:space="preserve"> </w:t>
      </w:r>
    </w:p>
    <w:p w:rsidR="005B5331" w:rsidRDefault="005B5331">
      <w:pPr>
        <w:ind w:firstLine="560"/>
        <w:rPr>
          <w:rFonts w:ascii="方正仿宋_GBK" w:eastAsia="方正仿宋_GBK" w:hAnsi="方正仿宋_GBK" w:cs="方正仿宋_GBK" w:hint="eastAsia"/>
          <w:b/>
          <w:color w:val="000000"/>
          <w:sz w:val="28"/>
          <w:lang w:eastAsia="zh-CN"/>
        </w:rPr>
      </w:pPr>
      <w:r>
        <w:rPr>
          <w:rFonts w:ascii="方正仿宋_GBK" w:eastAsia="方正仿宋_GBK" w:hAnsi="方正仿宋_GBK" w:cs="方正仿宋_GBK" w:hint="eastAsia"/>
          <w:b/>
          <w:color w:val="000000"/>
          <w:sz w:val="28"/>
          <w:lang w:eastAsia="zh-CN"/>
        </w:rPr>
        <w:lastRenderedPageBreak/>
        <w:t>预算绩效信息：</w:t>
      </w:r>
    </w:p>
    <w:p w:rsidR="009A0372" w:rsidRDefault="007A02ED">
      <w:pPr>
        <w:ind w:firstLine="560"/>
      </w:pPr>
      <w:r>
        <w:rPr>
          <w:rFonts w:ascii="方正仿宋_GBK" w:eastAsia="方正仿宋_GBK" w:hAnsi="方正仿宋_GBK" w:cs="方正仿宋_GBK"/>
          <w:b/>
          <w:color w:val="000000"/>
          <w:sz w:val="28"/>
        </w:rPr>
        <w:t>1、2024年度检疫站松材线虫病、美国白蛾等重大林业草原有害生物防控项目绩效目标表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A0873" w:rsidTr="002A087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A0372" w:rsidRDefault="007A02ED">
            <w:pPr>
              <w:pStyle w:val="4"/>
            </w:pPr>
            <w:r>
              <w:t>单位：万元</w:t>
            </w:r>
          </w:p>
        </w:tc>
      </w:tr>
      <w:tr w:rsidR="002A0873" w:rsidTr="002A0873">
        <w:trPr>
          <w:trHeight w:val="369"/>
          <w:jc w:val="center"/>
        </w:trPr>
        <w:tc>
          <w:tcPr>
            <w:tcW w:w="1276" w:type="dxa"/>
            <w:vAlign w:val="center"/>
          </w:tcPr>
          <w:p w:rsidR="009A0372" w:rsidRDefault="007A02ED">
            <w:pPr>
              <w:pStyle w:val="1"/>
            </w:pPr>
            <w:r>
              <w:t>项目编码</w:t>
            </w:r>
          </w:p>
        </w:tc>
        <w:tc>
          <w:tcPr>
            <w:tcW w:w="5102" w:type="dxa"/>
            <w:gridSpan w:val="2"/>
            <w:vAlign w:val="center"/>
          </w:tcPr>
          <w:p w:rsidR="009A0372" w:rsidRDefault="007A02ED">
            <w:pPr>
              <w:pStyle w:val="2"/>
            </w:pPr>
            <w:r>
              <w:t>13080024P000024100021</w:t>
            </w:r>
          </w:p>
        </w:tc>
        <w:tc>
          <w:tcPr>
            <w:tcW w:w="2835" w:type="dxa"/>
            <w:vAlign w:val="center"/>
          </w:tcPr>
          <w:p w:rsidR="009A0372" w:rsidRDefault="007A02ED">
            <w:pPr>
              <w:pStyle w:val="1"/>
            </w:pPr>
            <w:r>
              <w:t>项目名称</w:t>
            </w:r>
          </w:p>
        </w:tc>
        <w:tc>
          <w:tcPr>
            <w:tcW w:w="6094" w:type="dxa"/>
            <w:gridSpan w:val="3"/>
            <w:vAlign w:val="center"/>
          </w:tcPr>
          <w:p w:rsidR="009A0372" w:rsidRDefault="007A02ED">
            <w:pPr>
              <w:pStyle w:val="2"/>
            </w:pPr>
            <w:r>
              <w:t>2024年度检疫站松材线虫病、美国白蛾等重大林业草原有害生物防控项目</w:t>
            </w:r>
          </w:p>
        </w:tc>
      </w:tr>
      <w:tr w:rsidR="009A0372">
        <w:trPr>
          <w:trHeight w:val="369"/>
          <w:jc w:val="center"/>
        </w:trPr>
        <w:tc>
          <w:tcPr>
            <w:tcW w:w="1276" w:type="dxa"/>
            <w:vMerge w:val="restart"/>
            <w:vAlign w:val="center"/>
          </w:tcPr>
          <w:p w:rsidR="009A0372" w:rsidRDefault="007A02ED">
            <w:pPr>
              <w:pStyle w:val="1"/>
            </w:pPr>
            <w:r>
              <w:t>预算规模及资金用途</w:t>
            </w:r>
          </w:p>
        </w:tc>
        <w:tc>
          <w:tcPr>
            <w:tcW w:w="2268" w:type="dxa"/>
            <w:vAlign w:val="center"/>
          </w:tcPr>
          <w:p w:rsidR="009A0372" w:rsidRDefault="007A02ED">
            <w:pPr>
              <w:pStyle w:val="1"/>
            </w:pPr>
            <w:r>
              <w:t>预算数</w:t>
            </w:r>
          </w:p>
        </w:tc>
        <w:tc>
          <w:tcPr>
            <w:tcW w:w="2835" w:type="dxa"/>
            <w:vAlign w:val="center"/>
          </w:tcPr>
          <w:p w:rsidR="009A0372" w:rsidRDefault="007A02ED">
            <w:pPr>
              <w:pStyle w:val="2"/>
            </w:pPr>
            <w:r>
              <w:t>10.00</w:t>
            </w:r>
          </w:p>
        </w:tc>
        <w:tc>
          <w:tcPr>
            <w:tcW w:w="2835" w:type="dxa"/>
            <w:vAlign w:val="center"/>
          </w:tcPr>
          <w:p w:rsidR="009A0372" w:rsidRDefault="007A02ED">
            <w:pPr>
              <w:pStyle w:val="1"/>
            </w:pPr>
            <w:r>
              <w:t>其中：财政    资金</w:t>
            </w:r>
          </w:p>
        </w:tc>
        <w:tc>
          <w:tcPr>
            <w:tcW w:w="2551" w:type="dxa"/>
            <w:vAlign w:val="center"/>
          </w:tcPr>
          <w:p w:rsidR="009A0372" w:rsidRDefault="007A02ED">
            <w:pPr>
              <w:pStyle w:val="2"/>
            </w:pPr>
            <w:r>
              <w:t>10.00</w:t>
            </w:r>
          </w:p>
        </w:tc>
        <w:tc>
          <w:tcPr>
            <w:tcW w:w="2268" w:type="dxa"/>
            <w:vAlign w:val="center"/>
          </w:tcPr>
          <w:p w:rsidR="009A0372" w:rsidRDefault="007A02ED">
            <w:pPr>
              <w:pStyle w:val="1"/>
            </w:pPr>
            <w:r>
              <w:t>其他资金</w:t>
            </w:r>
          </w:p>
        </w:tc>
        <w:tc>
          <w:tcPr>
            <w:tcW w:w="1276" w:type="dxa"/>
            <w:vAlign w:val="center"/>
          </w:tcPr>
          <w:p w:rsidR="009A0372" w:rsidRDefault="007A02ED">
            <w:pPr>
              <w:pStyle w:val="2"/>
            </w:pPr>
            <w:r>
              <w:t xml:space="preserve"> </w:t>
            </w:r>
          </w:p>
        </w:tc>
      </w:tr>
      <w:tr w:rsidR="002A0873" w:rsidTr="002A0873">
        <w:trPr>
          <w:trHeight w:val="369"/>
          <w:jc w:val="center"/>
        </w:trPr>
        <w:tc>
          <w:tcPr>
            <w:tcW w:w="1276" w:type="dxa"/>
            <w:vMerge/>
          </w:tcPr>
          <w:p w:rsidR="009A0372" w:rsidRDefault="009A0372"/>
        </w:tc>
        <w:tc>
          <w:tcPr>
            <w:tcW w:w="14031" w:type="dxa"/>
            <w:gridSpan w:val="6"/>
            <w:vAlign w:val="center"/>
          </w:tcPr>
          <w:p w:rsidR="009A0372" w:rsidRDefault="007A02ED">
            <w:pPr>
              <w:pStyle w:val="2"/>
            </w:pPr>
            <w:r>
              <w:t>用于差旅费、培训费、专用材料费、车辆运行费</w:t>
            </w:r>
          </w:p>
        </w:tc>
      </w:tr>
      <w:tr w:rsidR="002A0873" w:rsidTr="002A0873">
        <w:trPr>
          <w:trHeight w:val="369"/>
          <w:jc w:val="center"/>
        </w:trPr>
        <w:tc>
          <w:tcPr>
            <w:tcW w:w="1276" w:type="dxa"/>
            <w:vMerge w:val="restart"/>
            <w:vAlign w:val="center"/>
          </w:tcPr>
          <w:p w:rsidR="009A0372" w:rsidRDefault="007A02ED">
            <w:pPr>
              <w:pStyle w:val="1"/>
            </w:pPr>
            <w:r>
              <w:t>资金支出计划（%）</w:t>
            </w:r>
          </w:p>
        </w:tc>
        <w:tc>
          <w:tcPr>
            <w:tcW w:w="5102" w:type="dxa"/>
            <w:gridSpan w:val="2"/>
            <w:vAlign w:val="center"/>
          </w:tcPr>
          <w:p w:rsidR="009A0372" w:rsidRDefault="007A02ED">
            <w:pPr>
              <w:pStyle w:val="1"/>
            </w:pPr>
            <w:r>
              <w:t>3月底</w:t>
            </w:r>
          </w:p>
        </w:tc>
        <w:tc>
          <w:tcPr>
            <w:tcW w:w="2835" w:type="dxa"/>
            <w:vAlign w:val="center"/>
          </w:tcPr>
          <w:p w:rsidR="009A0372" w:rsidRDefault="007A02ED">
            <w:pPr>
              <w:pStyle w:val="1"/>
            </w:pPr>
            <w:r>
              <w:t>6月底</w:t>
            </w:r>
          </w:p>
        </w:tc>
        <w:tc>
          <w:tcPr>
            <w:tcW w:w="2551" w:type="dxa"/>
            <w:vAlign w:val="center"/>
          </w:tcPr>
          <w:p w:rsidR="009A0372" w:rsidRDefault="007A02ED">
            <w:pPr>
              <w:pStyle w:val="1"/>
            </w:pPr>
            <w:r>
              <w:t>10月底</w:t>
            </w:r>
          </w:p>
        </w:tc>
        <w:tc>
          <w:tcPr>
            <w:tcW w:w="3543" w:type="dxa"/>
            <w:gridSpan w:val="2"/>
            <w:vAlign w:val="center"/>
          </w:tcPr>
          <w:p w:rsidR="009A0372" w:rsidRDefault="007A02ED">
            <w:pPr>
              <w:pStyle w:val="1"/>
            </w:pPr>
            <w:r>
              <w:t>12月底</w:t>
            </w:r>
          </w:p>
        </w:tc>
      </w:tr>
      <w:tr w:rsidR="002A0873" w:rsidTr="002A0873">
        <w:trPr>
          <w:trHeight w:val="369"/>
          <w:jc w:val="center"/>
        </w:trPr>
        <w:tc>
          <w:tcPr>
            <w:tcW w:w="1276" w:type="dxa"/>
            <w:vMerge/>
          </w:tcPr>
          <w:p w:rsidR="009A0372" w:rsidRDefault="009A0372"/>
        </w:tc>
        <w:tc>
          <w:tcPr>
            <w:tcW w:w="5102" w:type="dxa"/>
            <w:gridSpan w:val="2"/>
            <w:vAlign w:val="center"/>
          </w:tcPr>
          <w:p w:rsidR="009A0372" w:rsidRDefault="007A02ED">
            <w:pPr>
              <w:pStyle w:val="3"/>
            </w:pPr>
            <w:r>
              <w:t>10%</w:t>
            </w:r>
          </w:p>
        </w:tc>
        <w:tc>
          <w:tcPr>
            <w:tcW w:w="2835" w:type="dxa"/>
            <w:vAlign w:val="center"/>
          </w:tcPr>
          <w:p w:rsidR="009A0372" w:rsidRDefault="007A02ED">
            <w:pPr>
              <w:pStyle w:val="3"/>
            </w:pPr>
            <w:r>
              <w:t>50%</w:t>
            </w:r>
          </w:p>
        </w:tc>
        <w:tc>
          <w:tcPr>
            <w:tcW w:w="2551" w:type="dxa"/>
            <w:vAlign w:val="center"/>
          </w:tcPr>
          <w:p w:rsidR="009A0372" w:rsidRDefault="007A02ED">
            <w:pPr>
              <w:pStyle w:val="3"/>
            </w:pPr>
            <w:r>
              <w:t>80%</w:t>
            </w:r>
          </w:p>
        </w:tc>
        <w:tc>
          <w:tcPr>
            <w:tcW w:w="3543" w:type="dxa"/>
            <w:gridSpan w:val="2"/>
            <w:vAlign w:val="center"/>
          </w:tcPr>
          <w:p w:rsidR="009A0372" w:rsidRDefault="007A02ED">
            <w:pPr>
              <w:pStyle w:val="3"/>
            </w:pPr>
            <w:r>
              <w:t>100%</w:t>
            </w:r>
          </w:p>
        </w:tc>
      </w:tr>
      <w:tr w:rsidR="002A0873" w:rsidTr="002A0873">
        <w:trPr>
          <w:trHeight w:val="369"/>
          <w:jc w:val="center"/>
        </w:trPr>
        <w:tc>
          <w:tcPr>
            <w:tcW w:w="1276" w:type="dxa"/>
            <w:vAlign w:val="center"/>
          </w:tcPr>
          <w:p w:rsidR="009A0372" w:rsidRDefault="007A02ED">
            <w:pPr>
              <w:pStyle w:val="1"/>
            </w:pPr>
            <w:r>
              <w:t>绩效目标</w:t>
            </w:r>
          </w:p>
        </w:tc>
        <w:tc>
          <w:tcPr>
            <w:tcW w:w="14031" w:type="dxa"/>
            <w:gridSpan w:val="6"/>
            <w:vAlign w:val="center"/>
          </w:tcPr>
          <w:p w:rsidR="009A0372" w:rsidRDefault="007A02ED">
            <w:pPr>
              <w:pStyle w:val="2"/>
            </w:pPr>
            <w:r>
              <w:t>1.主要用于松材线虫病和美国白蛾等重大林草有害生物防控工作，确保全市监测普查松林410.1万亩，有害生物成灾率控制在4‰以下，林草有害生物得到有效控制。</w:t>
            </w:r>
          </w:p>
        </w:tc>
      </w:tr>
    </w:tbl>
    <w:p w:rsidR="009A0372" w:rsidRDefault="007A02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2A0873" w:rsidTr="002A0873">
        <w:trPr>
          <w:trHeight w:val="397"/>
          <w:tblHeader/>
          <w:jc w:val="center"/>
        </w:trPr>
        <w:tc>
          <w:tcPr>
            <w:tcW w:w="1276" w:type="dxa"/>
            <w:vAlign w:val="center"/>
          </w:tcPr>
          <w:p w:rsidR="009A0372" w:rsidRDefault="007A02ED">
            <w:pPr>
              <w:pStyle w:val="1"/>
            </w:pPr>
            <w:r>
              <w:t>一级指标</w:t>
            </w:r>
          </w:p>
        </w:tc>
        <w:tc>
          <w:tcPr>
            <w:tcW w:w="2268" w:type="dxa"/>
            <w:vAlign w:val="center"/>
          </w:tcPr>
          <w:p w:rsidR="009A0372" w:rsidRDefault="007A02ED">
            <w:pPr>
              <w:pStyle w:val="1"/>
            </w:pPr>
            <w:r>
              <w:t>二级指标</w:t>
            </w:r>
          </w:p>
        </w:tc>
        <w:tc>
          <w:tcPr>
            <w:tcW w:w="2835" w:type="dxa"/>
            <w:vAlign w:val="center"/>
          </w:tcPr>
          <w:p w:rsidR="009A0372" w:rsidRDefault="007A02ED">
            <w:pPr>
              <w:pStyle w:val="1"/>
            </w:pPr>
            <w:r>
              <w:t>三级指标</w:t>
            </w:r>
          </w:p>
        </w:tc>
        <w:tc>
          <w:tcPr>
            <w:tcW w:w="5386" w:type="dxa"/>
            <w:vAlign w:val="center"/>
          </w:tcPr>
          <w:p w:rsidR="009A0372" w:rsidRDefault="007A02ED">
            <w:pPr>
              <w:pStyle w:val="1"/>
            </w:pPr>
            <w:r>
              <w:t>绩效指标描述</w:t>
            </w:r>
          </w:p>
        </w:tc>
        <w:tc>
          <w:tcPr>
            <w:tcW w:w="2268" w:type="dxa"/>
            <w:vAlign w:val="center"/>
          </w:tcPr>
          <w:p w:rsidR="009A0372" w:rsidRDefault="007A02ED">
            <w:pPr>
              <w:pStyle w:val="1"/>
            </w:pPr>
            <w:r>
              <w:t>指标值</w:t>
            </w:r>
          </w:p>
        </w:tc>
        <w:tc>
          <w:tcPr>
            <w:tcW w:w="1276" w:type="dxa"/>
            <w:vAlign w:val="center"/>
          </w:tcPr>
          <w:p w:rsidR="009A0372" w:rsidRDefault="007A02ED">
            <w:pPr>
              <w:pStyle w:val="1"/>
            </w:pPr>
            <w:r>
              <w:t>指标值确定依据</w:t>
            </w:r>
          </w:p>
        </w:tc>
      </w:tr>
      <w:tr w:rsidR="002A0873" w:rsidTr="002A0873">
        <w:trPr>
          <w:trHeight w:val="397"/>
          <w:jc w:val="center"/>
        </w:trPr>
        <w:tc>
          <w:tcPr>
            <w:tcW w:w="1276" w:type="dxa"/>
            <w:vMerge w:val="restart"/>
            <w:vAlign w:val="center"/>
          </w:tcPr>
          <w:p w:rsidR="009A0372" w:rsidRDefault="007A02ED">
            <w:pPr>
              <w:pStyle w:val="3"/>
            </w:pPr>
            <w:r>
              <w:t>产出指标</w:t>
            </w:r>
          </w:p>
        </w:tc>
        <w:tc>
          <w:tcPr>
            <w:tcW w:w="2268" w:type="dxa"/>
            <w:vAlign w:val="center"/>
          </w:tcPr>
          <w:p w:rsidR="009A0372" w:rsidRDefault="007A02ED">
            <w:pPr>
              <w:pStyle w:val="2"/>
            </w:pPr>
            <w:r>
              <w:t>数量指标</w:t>
            </w:r>
          </w:p>
        </w:tc>
        <w:tc>
          <w:tcPr>
            <w:tcW w:w="2835" w:type="dxa"/>
            <w:vAlign w:val="center"/>
          </w:tcPr>
          <w:p w:rsidR="009A0372" w:rsidRDefault="007A02ED">
            <w:pPr>
              <w:pStyle w:val="2"/>
            </w:pPr>
            <w:r>
              <w:t>林业有害生物防治面积</w:t>
            </w:r>
          </w:p>
        </w:tc>
        <w:tc>
          <w:tcPr>
            <w:tcW w:w="5386" w:type="dxa"/>
            <w:vAlign w:val="center"/>
          </w:tcPr>
          <w:p w:rsidR="009A0372" w:rsidRDefault="007A02ED">
            <w:pPr>
              <w:pStyle w:val="2"/>
            </w:pPr>
            <w:r>
              <w:t>林业有害生物防治面积</w:t>
            </w:r>
          </w:p>
        </w:tc>
        <w:tc>
          <w:tcPr>
            <w:tcW w:w="2268" w:type="dxa"/>
            <w:vAlign w:val="center"/>
          </w:tcPr>
          <w:p w:rsidR="009A0372" w:rsidRDefault="007A02ED">
            <w:pPr>
              <w:pStyle w:val="2"/>
            </w:pPr>
            <w:r>
              <w:t>410.1万亩</w:t>
            </w:r>
          </w:p>
        </w:tc>
        <w:tc>
          <w:tcPr>
            <w:tcW w:w="1276" w:type="dxa"/>
            <w:vAlign w:val="center"/>
          </w:tcPr>
          <w:p w:rsidR="009A0372" w:rsidRDefault="007A02ED">
            <w:pPr>
              <w:pStyle w:val="2"/>
            </w:pPr>
            <w:r>
              <w:t>项目实施意见</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
            </w:pPr>
            <w:r>
              <w:t>质量指标</w:t>
            </w:r>
          </w:p>
        </w:tc>
        <w:tc>
          <w:tcPr>
            <w:tcW w:w="2835" w:type="dxa"/>
            <w:vAlign w:val="center"/>
          </w:tcPr>
          <w:p w:rsidR="009A0372" w:rsidRDefault="007A02ED">
            <w:pPr>
              <w:pStyle w:val="2"/>
            </w:pPr>
            <w:r>
              <w:t>林业有害生特成灾率</w:t>
            </w:r>
          </w:p>
        </w:tc>
        <w:tc>
          <w:tcPr>
            <w:tcW w:w="5386" w:type="dxa"/>
            <w:vAlign w:val="center"/>
          </w:tcPr>
          <w:p w:rsidR="009A0372" w:rsidRDefault="007A02ED">
            <w:pPr>
              <w:pStyle w:val="2"/>
            </w:pPr>
            <w:r>
              <w:t>林业有害生特成灾率</w:t>
            </w:r>
          </w:p>
        </w:tc>
        <w:tc>
          <w:tcPr>
            <w:tcW w:w="2268" w:type="dxa"/>
            <w:vAlign w:val="center"/>
          </w:tcPr>
          <w:p w:rsidR="009A0372" w:rsidRDefault="007A02ED">
            <w:pPr>
              <w:pStyle w:val="2"/>
            </w:pPr>
            <w:r>
              <w:t>≤0.4%</w:t>
            </w:r>
          </w:p>
        </w:tc>
        <w:tc>
          <w:tcPr>
            <w:tcW w:w="1276" w:type="dxa"/>
            <w:vAlign w:val="center"/>
          </w:tcPr>
          <w:p w:rsidR="009A0372" w:rsidRDefault="007A02ED">
            <w:pPr>
              <w:pStyle w:val="2"/>
            </w:pPr>
            <w:r>
              <w:t>项目实施意见</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
            </w:pPr>
            <w:r>
              <w:t>时效指标</w:t>
            </w:r>
          </w:p>
        </w:tc>
        <w:tc>
          <w:tcPr>
            <w:tcW w:w="2835" w:type="dxa"/>
            <w:vAlign w:val="center"/>
          </w:tcPr>
          <w:p w:rsidR="009A0372" w:rsidRDefault="007A02ED">
            <w:pPr>
              <w:pStyle w:val="2"/>
            </w:pPr>
            <w:r>
              <w:t>防治及时率</w:t>
            </w:r>
          </w:p>
        </w:tc>
        <w:tc>
          <w:tcPr>
            <w:tcW w:w="5386" w:type="dxa"/>
            <w:vAlign w:val="center"/>
          </w:tcPr>
          <w:p w:rsidR="009A0372" w:rsidRDefault="007A02ED">
            <w:pPr>
              <w:pStyle w:val="2"/>
            </w:pPr>
            <w:r>
              <w:t>防治及时率</w:t>
            </w:r>
          </w:p>
        </w:tc>
        <w:tc>
          <w:tcPr>
            <w:tcW w:w="2268" w:type="dxa"/>
            <w:vAlign w:val="center"/>
          </w:tcPr>
          <w:p w:rsidR="009A0372" w:rsidRDefault="007A02ED">
            <w:pPr>
              <w:pStyle w:val="2"/>
            </w:pPr>
            <w:r>
              <w:t>100%</w:t>
            </w:r>
          </w:p>
        </w:tc>
        <w:tc>
          <w:tcPr>
            <w:tcW w:w="1276" w:type="dxa"/>
            <w:vAlign w:val="center"/>
          </w:tcPr>
          <w:p w:rsidR="009A0372" w:rsidRDefault="007A02ED">
            <w:pPr>
              <w:pStyle w:val="2"/>
            </w:pPr>
            <w:r>
              <w:t>项目实施意见</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
            </w:pPr>
            <w:r>
              <w:t>成本指标</w:t>
            </w:r>
          </w:p>
        </w:tc>
        <w:tc>
          <w:tcPr>
            <w:tcW w:w="2835" w:type="dxa"/>
            <w:vAlign w:val="center"/>
          </w:tcPr>
          <w:p w:rsidR="009A0372" w:rsidRDefault="007A02ED">
            <w:pPr>
              <w:pStyle w:val="2"/>
            </w:pPr>
            <w:r>
              <w:t>总成本</w:t>
            </w:r>
          </w:p>
        </w:tc>
        <w:tc>
          <w:tcPr>
            <w:tcW w:w="5386" w:type="dxa"/>
            <w:vAlign w:val="center"/>
          </w:tcPr>
          <w:p w:rsidR="009A0372" w:rsidRDefault="007A02ED">
            <w:pPr>
              <w:pStyle w:val="2"/>
            </w:pPr>
            <w:r>
              <w:t>总成本</w:t>
            </w:r>
          </w:p>
        </w:tc>
        <w:tc>
          <w:tcPr>
            <w:tcW w:w="2268" w:type="dxa"/>
            <w:vAlign w:val="center"/>
          </w:tcPr>
          <w:p w:rsidR="009A0372" w:rsidRDefault="007A02ED">
            <w:pPr>
              <w:pStyle w:val="2"/>
            </w:pPr>
            <w:r>
              <w:t>10万元</w:t>
            </w:r>
          </w:p>
        </w:tc>
        <w:tc>
          <w:tcPr>
            <w:tcW w:w="1276" w:type="dxa"/>
            <w:vAlign w:val="center"/>
          </w:tcPr>
          <w:p w:rsidR="009A0372" w:rsidRDefault="007A02ED">
            <w:pPr>
              <w:pStyle w:val="2"/>
            </w:pPr>
            <w:r>
              <w:t>项目实施意见</w:t>
            </w:r>
          </w:p>
        </w:tc>
      </w:tr>
      <w:tr w:rsidR="002A0873" w:rsidTr="002A0873">
        <w:trPr>
          <w:trHeight w:val="397"/>
          <w:jc w:val="center"/>
        </w:trPr>
        <w:tc>
          <w:tcPr>
            <w:tcW w:w="1276" w:type="dxa"/>
            <w:vMerge w:val="restart"/>
            <w:vAlign w:val="center"/>
          </w:tcPr>
          <w:p w:rsidR="009A0372" w:rsidRDefault="007A02ED">
            <w:pPr>
              <w:pStyle w:val="3"/>
            </w:pPr>
            <w:r>
              <w:t>效益指标</w:t>
            </w:r>
          </w:p>
        </w:tc>
        <w:tc>
          <w:tcPr>
            <w:tcW w:w="2268" w:type="dxa"/>
            <w:vAlign w:val="center"/>
          </w:tcPr>
          <w:p w:rsidR="009A0372" w:rsidRDefault="007A02ED">
            <w:pPr>
              <w:pStyle w:val="2"/>
            </w:pPr>
            <w:r>
              <w:t>经济效益指标</w:t>
            </w:r>
          </w:p>
        </w:tc>
        <w:tc>
          <w:tcPr>
            <w:tcW w:w="2835" w:type="dxa"/>
            <w:vAlign w:val="center"/>
          </w:tcPr>
          <w:p w:rsidR="009A0372" w:rsidRDefault="007A02ED">
            <w:pPr>
              <w:pStyle w:val="2"/>
            </w:pPr>
            <w:r>
              <w:t>及时开展防治</w:t>
            </w:r>
          </w:p>
        </w:tc>
        <w:tc>
          <w:tcPr>
            <w:tcW w:w="5386" w:type="dxa"/>
            <w:vAlign w:val="center"/>
          </w:tcPr>
          <w:p w:rsidR="009A0372" w:rsidRDefault="007A02ED">
            <w:pPr>
              <w:pStyle w:val="2"/>
            </w:pPr>
            <w:r>
              <w:t>及时开展防治</w:t>
            </w:r>
          </w:p>
        </w:tc>
        <w:tc>
          <w:tcPr>
            <w:tcW w:w="2268" w:type="dxa"/>
            <w:vAlign w:val="center"/>
          </w:tcPr>
          <w:p w:rsidR="009A0372" w:rsidRDefault="007A02ED">
            <w:pPr>
              <w:pStyle w:val="2"/>
            </w:pPr>
            <w:r>
              <w:t>控制危险性林业有害生物的传播，树木能够正常生长，有效提升森林质量</w:t>
            </w:r>
          </w:p>
        </w:tc>
        <w:tc>
          <w:tcPr>
            <w:tcW w:w="1276" w:type="dxa"/>
            <w:vAlign w:val="center"/>
          </w:tcPr>
          <w:p w:rsidR="009A0372" w:rsidRDefault="007A02ED">
            <w:pPr>
              <w:pStyle w:val="2"/>
            </w:pPr>
            <w:r>
              <w:t>项目实施意见</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
            </w:pPr>
            <w:r>
              <w:t>生态效益指标</w:t>
            </w:r>
          </w:p>
        </w:tc>
        <w:tc>
          <w:tcPr>
            <w:tcW w:w="2835" w:type="dxa"/>
            <w:vAlign w:val="center"/>
          </w:tcPr>
          <w:p w:rsidR="009A0372" w:rsidRDefault="007A02ED">
            <w:pPr>
              <w:pStyle w:val="2"/>
            </w:pPr>
            <w:r>
              <w:t>保护生态安全</w:t>
            </w:r>
          </w:p>
        </w:tc>
        <w:tc>
          <w:tcPr>
            <w:tcW w:w="5386" w:type="dxa"/>
            <w:vAlign w:val="center"/>
          </w:tcPr>
          <w:p w:rsidR="009A0372" w:rsidRDefault="007A02ED">
            <w:pPr>
              <w:pStyle w:val="2"/>
            </w:pPr>
            <w:r>
              <w:t>保护生态安全</w:t>
            </w:r>
          </w:p>
        </w:tc>
        <w:tc>
          <w:tcPr>
            <w:tcW w:w="2268" w:type="dxa"/>
            <w:vAlign w:val="center"/>
          </w:tcPr>
          <w:p w:rsidR="009A0372" w:rsidRDefault="007A02ED">
            <w:pPr>
              <w:pStyle w:val="2"/>
            </w:pPr>
            <w:r>
              <w:t>林业有害生物得到及时防治</w:t>
            </w:r>
          </w:p>
        </w:tc>
        <w:tc>
          <w:tcPr>
            <w:tcW w:w="1276" w:type="dxa"/>
            <w:vAlign w:val="center"/>
          </w:tcPr>
          <w:p w:rsidR="009A0372" w:rsidRDefault="007A02ED">
            <w:pPr>
              <w:pStyle w:val="2"/>
            </w:pPr>
            <w:r>
              <w:t>项目实施意见</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
            </w:pPr>
            <w:r>
              <w:t>社会效益指标</w:t>
            </w:r>
          </w:p>
        </w:tc>
        <w:tc>
          <w:tcPr>
            <w:tcW w:w="2835" w:type="dxa"/>
            <w:vAlign w:val="center"/>
          </w:tcPr>
          <w:p w:rsidR="009A0372" w:rsidRDefault="007A02ED">
            <w:pPr>
              <w:pStyle w:val="2"/>
            </w:pPr>
            <w:r>
              <w:t>提高应对有害生物灾害的能力</w:t>
            </w:r>
          </w:p>
        </w:tc>
        <w:tc>
          <w:tcPr>
            <w:tcW w:w="5386" w:type="dxa"/>
            <w:vAlign w:val="center"/>
          </w:tcPr>
          <w:p w:rsidR="009A0372" w:rsidRDefault="007A02ED">
            <w:pPr>
              <w:pStyle w:val="2"/>
            </w:pPr>
            <w:r>
              <w:t>提高应对有害生物灾害的能力</w:t>
            </w:r>
          </w:p>
        </w:tc>
        <w:tc>
          <w:tcPr>
            <w:tcW w:w="2268" w:type="dxa"/>
            <w:vAlign w:val="center"/>
          </w:tcPr>
          <w:p w:rsidR="009A0372" w:rsidRDefault="007A02ED">
            <w:pPr>
              <w:pStyle w:val="2"/>
            </w:pPr>
            <w:r>
              <w:t>充分发挥林业保护生态的能力</w:t>
            </w:r>
          </w:p>
        </w:tc>
        <w:tc>
          <w:tcPr>
            <w:tcW w:w="1276" w:type="dxa"/>
            <w:vAlign w:val="center"/>
          </w:tcPr>
          <w:p w:rsidR="009A0372" w:rsidRDefault="007A02ED">
            <w:pPr>
              <w:pStyle w:val="2"/>
            </w:pPr>
            <w:r>
              <w:t>项目实施意见</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
            </w:pPr>
            <w:r>
              <w:t>可持续影响指标</w:t>
            </w:r>
          </w:p>
        </w:tc>
        <w:tc>
          <w:tcPr>
            <w:tcW w:w="2835" w:type="dxa"/>
            <w:vAlign w:val="center"/>
          </w:tcPr>
          <w:p w:rsidR="009A0372" w:rsidRDefault="007A02ED">
            <w:pPr>
              <w:pStyle w:val="2"/>
            </w:pPr>
            <w:r>
              <w:t>推广技术，培养技术人才</w:t>
            </w:r>
          </w:p>
        </w:tc>
        <w:tc>
          <w:tcPr>
            <w:tcW w:w="5386" w:type="dxa"/>
            <w:vAlign w:val="center"/>
          </w:tcPr>
          <w:p w:rsidR="009A0372" w:rsidRDefault="007A02ED">
            <w:pPr>
              <w:pStyle w:val="2"/>
            </w:pPr>
            <w:r>
              <w:t>推广技术，培养技术人才</w:t>
            </w:r>
          </w:p>
        </w:tc>
        <w:tc>
          <w:tcPr>
            <w:tcW w:w="2268" w:type="dxa"/>
            <w:vAlign w:val="center"/>
          </w:tcPr>
          <w:p w:rsidR="009A0372" w:rsidRDefault="007A02ED">
            <w:pPr>
              <w:pStyle w:val="2"/>
            </w:pPr>
            <w:r>
              <w:t>对农林人员技术培训及人才培训</w:t>
            </w:r>
          </w:p>
        </w:tc>
        <w:tc>
          <w:tcPr>
            <w:tcW w:w="1276" w:type="dxa"/>
            <w:vAlign w:val="center"/>
          </w:tcPr>
          <w:p w:rsidR="009A0372" w:rsidRDefault="007A02ED">
            <w:pPr>
              <w:pStyle w:val="2"/>
            </w:pPr>
            <w:r>
              <w:t>项目实施意见</w:t>
            </w:r>
          </w:p>
        </w:tc>
      </w:tr>
      <w:tr w:rsidR="002A0873" w:rsidTr="002A0873">
        <w:trPr>
          <w:trHeight w:val="397"/>
          <w:jc w:val="center"/>
        </w:trPr>
        <w:tc>
          <w:tcPr>
            <w:tcW w:w="1276" w:type="dxa"/>
            <w:vAlign w:val="center"/>
          </w:tcPr>
          <w:p w:rsidR="009A0372" w:rsidRDefault="007A02ED">
            <w:pPr>
              <w:pStyle w:val="3"/>
            </w:pPr>
            <w:r>
              <w:t>满意度指标</w:t>
            </w:r>
          </w:p>
        </w:tc>
        <w:tc>
          <w:tcPr>
            <w:tcW w:w="2268" w:type="dxa"/>
            <w:vAlign w:val="center"/>
          </w:tcPr>
          <w:p w:rsidR="009A0372" w:rsidRDefault="007A02ED">
            <w:pPr>
              <w:pStyle w:val="2"/>
            </w:pPr>
            <w:r>
              <w:t>服务对象满意度指标</w:t>
            </w:r>
          </w:p>
        </w:tc>
        <w:tc>
          <w:tcPr>
            <w:tcW w:w="2835" w:type="dxa"/>
            <w:vAlign w:val="center"/>
          </w:tcPr>
          <w:p w:rsidR="009A0372" w:rsidRDefault="007A02ED">
            <w:pPr>
              <w:pStyle w:val="2"/>
            </w:pPr>
            <w:r>
              <w:t>群众满意度</w:t>
            </w:r>
          </w:p>
        </w:tc>
        <w:tc>
          <w:tcPr>
            <w:tcW w:w="5386" w:type="dxa"/>
            <w:vAlign w:val="center"/>
          </w:tcPr>
          <w:p w:rsidR="009A0372" w:rsidRDefault="007A02ED">
            <w:pPr>
              <w:pStyle w:val="2"/>
            </w:pPr>
            <w:r>
              <w:t>群众满意度</w:t>
            </w:r>
          </w:p>
        </w:tc>
        <w:tc>
          <w:tcPr>
            <w:tcW w:w="2268" w:type="dxa"/>
            <w:vAlign w:val="center"/>
          </w:tcPr>
          <w:p w:rsidR="009A0372" w:rsidRDefault="007A02ED">
            <w:pPr>
              <w:pStyle w:val="2"/>
            </w:pPr>
            <w:r>
              <w:t>≥90群众满意度≥90%</w:t>
            </w:r>
          </w:p>
          <w:p w:rsidR="009A0372" w:rsidRDefault="009A0372">
            <w:pPr>
              <w:pStyle w:val="2"/>
            </w:pPr>
          </w:p>
        </w:tc>
        <w:tc>
          <w:tcPr>
            <w:tcW w:w="1276" w:type="dxa"/>
            <w:vAlign w:val="center"/>
          </w:tcPr>
          <w:p w:rsidR="009A0372" w:rsidRDefault="007A02ED">
            <w:pPr>
              <w:pStyle w:val="2"/>
            </w:pPr>
            <w:r>
              <w:t>项目实施意见</w:t>
            </w:r>
          </w:p>
        </w:tc>
      </w:tr>
    </w:tbl>
    <w:p w:rsidR="009A0372" w:rsidRDefault="009A0372">
      <w:pPr>
        <w:sectPr w:rsidR="009A0372">
          <w:footerReference w:type="even" r:id="rId144"/>
          <w:footerReference w:type="default" r:id="rId145"/>
          <w:pgSz w:w="16840" w:h="11900" w:orient="landscape"/>
          <w:pgMar w:top="1361" w:right="1020" w:bottom="1134" w:left="1020" w:header="720" w:footer="720" w:gutter="0"/>
          <w:cols w:space="720"/>
        </w:sectPr>
      </w:pPr>
    </w:p>
    <w:p w:rsidR="009A0372" w:rsidRDefault="007A02ED">
      <w:pPr>
        <w:ind w:firstLine="560"/>
      </w:pPr>
      <w:r>
        <w:rPr>
          <w:rFonts w:ascii="方正仿宋_GBK" w:eastAsia="方正仿宋_GBK" w:hAnsi="方正仿宋_GBK" w:cs="方正仿宋_GBK"/>
          <w:b/>
          <w:color w:val="000000"/>
          <w:sz w:val="28"/>
        </w:rPr>
        <w:lastRenderedPageBreak/>
        <w:t>2、2024年提前下达中央林业改革发展资金林业有害生物防治补助绩效目标表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A0873" w:rsidTr="002A087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A0372" w:rsidRDefault="007A02ED">
            <w:pPr>
              <w:pStyle w:val="4"/>
            </w:pPr>
            <w:r>
              <w:t>单位：万元</w:t>
            </w:r>
          </w:p>
        </w:tc>
      </w:tr>
      <w:tr w:rsidR="002A0873" w:rsidTr="002A0873">
        <w:trPr>
          <w:trHeight w:val="369"/>
          <w:jc w:val="center"/>
        </w:trPr>
        <w:tc>
          <w:tcPr>
            <w:tcW w:w="1276" w:type="dxa"/>
            <w:vAlign w:val="center"/>
          </w:tcPr>
          <w:p w:rsidR="009A0372" w:rsidRDefault="007A02ED">
            <w:pPr>
              <w:pStyle w:val="1"/>
            </w:pPr>
            <w:r>
              <w:t>项目编码</w:t>
            </w:r>
          </w:p>
        </w:tc>
        <w:tc>
          <w:tcPr>
            <w:tcW w:w="5102" w:type="dxa"/>
            <w:gridSpan w:val="2"/>
            <w:vAlign w:val="center"/>
          </w:tcPr>
          <w:p w:rsidR="009A0372" w:rsidRDefault="007A02ED">
            <w:pPr>
              <w:pStyle w:val="2"/>
            </w:pPr>
            <w:r>
              <w:t>13080024P000106100064</w:t>
            </w:r>
          </w:p>
        </w:tc>
        <w:tc>
          <w:tcPr>
            <w:tcW w:w="2835" w:type="dxa"/>
            <w:vAlign w:val="center"/>
          </w:tcPr>
          <w:p w:rsidR="009A0372" w:rsidRDefault="007A02ED">
            <w:pPr>
              <w:pStyle w:val="1"/>
            </w:pPr>
            <w:r>
              <w:t>项目名称</w:t>
            </w:r>
          </w:p>
        </w:tc>
        <w:tc>
          <w:tcPr>
            <w:tcW w:w="6094" w:type="dxa"/>
            <w:gridSpan w:val="3"/>
            <w:vAlign w:val="center"/>
          </w:tcPr>
          <w:p w:rsidR="009A0372" w:rsidRDefault="007A02ED">
            <w:pPr>
              <w:pStyle w:val="2"/>
            </w:pPr>
            <w:r>
              <w:t>2024年提前下达中央林业改革发展资金林业有害生物防治补助</w:t>
            </w:r>
          </w:p>
        </w:tc>
      </w:tr>
      <w:tr w:rsidR="009A0372">
        <w:trPr>
          <w:trHeight w:val="369"/>
          <w:jc w:val="center"/>
        </w:trPr>
        <w:tc>
          <w:tcPr>
            <w:tcW w:w="1276" w:type="dxa"/>
            <w:vMerge w:val="restart"/>
            <w:vAlign w:val="center"/>
          </w:tcPr>
          <w:p w:rsidR="009A0372" w:rsidRDefault="007A02ED">
            <w:pPr>
              <w:pStyle w:val="1"/>
            </w:pPr>
            <w:r>
              <w:t>预算规模及资金用途</w:t>
            </w:r>
          </w:p>
        </w:tc>
        <w:tc>
          <w:tcPr>
            <w:tcW w:w="2268" w:type="dxa"/>
            <w:vAlign w:val="center"/>
          </w:tcPr>
          <w:p w:rsidR="009A0372" w:rsidRDefault="007A02ED">
            <w:pPr>
              <w:pStyle w:val="1"/>
            </w:pPr>
            <w:r>
              <w:t>预算数</w:t>
            </w:r>
          </w:p>
        </w:tc>
        <w:tc>
          <w:tcPr>
            <w:tcW w:w="2835" w:type="dxa"/>
            <w:vAlign w:val="center"/>
          </w:tcPr>
          <w:p w:rsidR="009A0372" w:rsidRDefault="007A02ED">
            <w:pPr>
              <w:pStyle w:val="2"/>
            </w:pPr>
            <w:r>
              <w:t>60.00</w:t>
            </w:r>
          </w:p>
        </w:tc>
        <w:tc>
          <w:tcPr>
            <w:tcW w:w="2835" w:type="dxa"/>
            <w:vAlign w:val="center"/>
          </w:tcPr>
          <w:p w:rsidR="009A0372" w:rsidRDefault="007A02ED">
            <w:pPr>
              <w:pStyle w:val="1"/>
            </w:pPr>
            <w:r>
              <w:t>其中：财政    资金</w:t>
            </w:r>
          </w:p>
        </w:tc>
        <w:tc>
          <w:tcPr>
            <w:tcW w:w="2551" w:type="dxa"/>
            <w:vAlign w:val="center"/>
          </w:tcPr>
          <w:p w:rsidR="009A0372" w:rsidRDefault="007A02ED">
            <w:pPr>
              <w:pStyle w:val="2"/>
            </w:pPr>
            <w:r>
              <w:t>60.00</w:t>
            </w:r>
          </w:p>
        </w:tc>
        <w:tc>
          <w:tcPr>
            <w:tcW w:w="2268" w:type="dxa"/>
            <w:vAlign w:val="center"/>
          </w:tcPr>
          <w:p w:rsidR="009A0372" w:rsidRDefault="007A02ED">
            <w:pPr>
              <w:pStyle w:val="1"/>
            </w:pPr>
            <w:r>
              <w:t>其他资金</w:t>
            </w:r>
          </w:p>
        </w:tc>
        <w:tc>
          <w:tcPr>
            <w:tcW w:w="1276" w:type="dxa"/>
            <w:vAlign w:val="center"/>
          </w:tcPr>
          <w:p w:rsidR="009A0372" w:rsidRDefault="007A02ED">
            <w:pPr>
              <w:pStyle w:val="2"/>
            </w:pPr>
            <w:r>
              <w:t xml:space="preserve"> </w:t>
            </w:r>
          </w:p>
        </w:tc>
      </w:tr>
      <w:tr w:rsidR="002A0873" w:rsidTr="002A0873">
        <w:trPr>
          <w:trHeight w:val="369"/>
          <w:jc w:val="center"/>
        </w:trPr>
        <w:tc>
          <w:tcPr>
            <w:tcW w:w="1276" w:type="dxa"/>
            <w:vMerge/>
          </w:tcPr>
          <w:p w:rsidR="009A0372" w:rsidRDefault="009A0372"/>
        </w:tc>
        <w:tc>
          <w:tcPr>
            <w:tcW w:w="14031" w:type="dxa"/>
            <w:gridSpan w:val="6"/>
            <w:vAlign w:val="center"/>
          </w:tcPr>
          <w:p w:rsidR="009A0372" w:rsidRDefault="007A02ED">
            <w:pPr>
              <w:pStyle w:val="2"/>
            </w:pPr>
            <w:r>
              <w:t>按照《河北省林业改革发展资金使用管理和绩效管理实施细则》(冀财农[2017]167号)规定的“林业有害生物防治补助资金指用于购置药剂、药械、工具、生物天敌等支出”，购买工具、及防治药剂费用等。</w:t>
            </w:r>
          </w:p>
        </w:tc>
      </w:tr>
      <w:tr w:rsidR="002A0873" w:rsidTr="002A0873">
        <w:trPr>
          <w:trHeight w:val="369"/>
          <w:jc w:val="center"/>
        </w:trPr>
        <w:tc>
          <w:tcPr>
            <w:tcW w:w="1276" w:type="dxa"/>
            <w:vMerge w:val="restart"/>
            <w:vAlign w:val="center"/>
          </w:tcPr>
          <w:p w:rsidR="009A0372" w:rsidRDefault="007A02ED">
            <w:pPr>
              <w:pStyle w:val="1"/>
            </w:pPr>
            <w:r>
              <w:t>资金支出计划（%）</w:t>
            </w:r>
          </w:p>
        </w:tc>
        <w:tc>
          <w:tcPr>
            <w:tcW w:w="5102" w:type="dxa"/>
            <w:gridSpan w:val="2"/>
            <w:vAlign w:val="center"/>
          </w:tcPr>
          <w:p w:rsidR="009A0372" w:rsidRDefault="007A02ED">
            <w:pPr>
              <w:pStyle w:val="1"/>
            </w:pPr>
            <w:r>
              <w:t>3月底</w:t>
            </w:r>
          </w:p>
        </w:tc>
        <w:tc>
          <w:tcPr>
            <w:tcW w:w="2835" w:type="dxa"/>
            <w:vAlign w:val="center"/>
          </w:tcPr>
          <w:p w:rsidR="009A0372" w:rsidRDefault="007A02ED">
            <w:pPr>
              <w:pStyle w:val="1"/>
            </w:pPr>
            <w:r>
              <w:t>6月底</w:t>
            </w:r>
          </w:p>
        </w:tc>
        <w:tc>
          <w:tcPr>
            <w:tcW w:w="2551" w:type="dxa"/>
            <w:vAlign w:val="center"/>
          </w:tcPr>
          <w:p w:rsidR="009A0372" w:rsidRDefault="007A02ED">
            <w:pPr>
              <w:pStyle w:val="1"/>
            </w:pPr>
            <w:r>
              <w:t>10月底</w:t>
            </w:r>
          </w:p>
        </w:tc>
        <w:tc>
          <w:tcPr>
            <w:tcW w:w="3543" w:type="dxa"/>
            <w:gridSpan w:val="2"/>
            <w:vAlign w:val="center"/>
          </w:tcPr>
          <w:p w:rsidR="009A0372" w:rsidRDefault="007A02ED">
            <w:pPr>
              <w:pStyle w:val="1"/>
            </w:pPr>
            <w:r>
              <w:t>12月底</w:t>
            </w:r>
          </w:p>
        </w:tc>
      </w:tr>
      <w:tr w:rsidR="002A0873" w:rsidTr="002A0873">
        <w:trPr>
          <w:trHeight w:val="369"/>
          <w:jc w:val="center"/>
        </w:trPr>
        <w:tc>
          <w:tcPr>
            <w:tcW w:w="1276" w:type="dxa"/>
            <w:vMerge/>
          </w:tcPr>
          <w:p w:rsidR="009A0372" w:rsidRDefault="009A0372"/>
        </w:tc>
        <w:tc>
          <w:tcPr>
            <w:tcW w:w="5102" w:type="dxa"/>
            <w:gridSpan w:val="2"/>
            <w:vAlign w:val="center"/>
          </w:tcPr>
          <w:p w:rsidR="009A0372" w:rsidRDefault="007A02ED">
            <w:pPr>
              <w:pStyle w:val="3"/>
            </w:pPr>
            <w:r>
              <w:t xml:space="preserve"> </w:t>
            </w:r>
          </w:p>
        </w:tc>
        <w:tc>
          <w:tcPr>
            <w:tcW w:w="2835" w:type="dxa"/>
            <w:vAlign w:val="center"/>
          </w:tcPr>
          <w:p w:rsidR="009A0372" w:rsidRDefault="007A02ED">
            <w:pPr>
              <w:pStyle w:val="3"/>
            </w:pPr>
            <w:r>
              <w:t xml:space="preserve"> </w:t>
            </w:r>
          </w:p>
        </w:tc>
        <w:tc>
          <w:tcPr>
            <w:tcW w:w="2551" w:type="dxa"/>
            <w:vAlign w:val="center"/>
          </w:tcPr>
          <w:p w:rsidR="009A0372" w:rsidRDefault="007A02ED">
            <w:pPr>
              <w:pStyle w:val="3"/>
            </w:pPr>
            <w:r>
              <w:t>100%</w:t>
            </w:r>
          </w:p>
        </w:tc>
        <w:tc>
          <w:tcPr>
            <w:tcW w:w="3543" w:type="dxa"/>
            <w:gridSpan w:val="2"/>
            <w:vAlign w:val="center"/>
          </w:tcPr>
          <w:p w:rsidR="009A0372" w:rsidRDefault="007A02ED">
            <w:pPr>
              <w:pStyle w:val="3"/>
            </w:pPr>
            <w:r>
              <w:t>100%</w:t>
            </w:r>
          </w:p>
        </w:tc>
      </w:tr>
      <w:tr w:rsidR="002A0873" w:rsidTr="002A0873">
        <w:trPr>
          <w:trHeight w:val="369"/>
          <w:jc w:val="center"/>
        </w:trPr>
        <w:tc>
          <w:tcPr>
            <w:tcW w:w="1276" w:type="dxa"/>
            <w:vAlign w:val="center"/>
          </w:tcPr>
          <w:p w:rsidR="009A0372" w:rsidRDefault="007A02ED">
            <w:pPr>
              <w:pStyle w:val="1"/>
            </w:pPr>
            <w:r>
              <w:t>绩效目标</w:t>
            </w:r>
          </w:p>
        </w:tc>
        <w:tc>
          <w:tcPr>
            <w:tcW w:w="14031" w:type="dxa"/>
            <w:gridSpan w:val="6"/>
            <w:vAlign w:val="center"/>
          </w:tcPr>
          <w:p w:rsidR="009A0372" w:rsidRDefault="007A02ED">
            <w:pPr>
              <w:pStyle w:val="2"/>
            </w:pPr>
            <w:r>
              <w:t>1.做好重大林业有害生物防治，成灾率控制在0.4%以下</w:t>
            </w:r>
          </w:p>
        </w:tc>
      </w:tr>
    </w:tbl>
    <w:p w:rsidR="009A0372" w:rsidRDefault="007A02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2A0873" w:rsidTr="002A0873">
        <w:trPr>
          <w:trHeight w:val="397"/>
          <w:tblHeader/>
          <w:jc w:val="center"/>
        </w:trPr>
        <w:tc>
          <w:tcPr>
            <w:tcW w:w="1276" w:type="dxa"/>
            <w:vAlign w:val="center"/>
          </w:tcPr>
          <w:p w:rsidR="009A0372" w:rsidRDefault="007A02ED">
            <w:pPr>
              <w:pStyle w:val="1"/>
            </w:pPr>
            <w:r>
              <w:t>一级指标</w:t>
            </w:r>
          </w:p>
        </w:tc>
        <w:tc>
          <w:tcPr>
            <w:tcW w:w="2268" w:type="dxa"/>
            <w:vAlign w:val="center"/>
          </w:tcPr>
          <w:p w:rsidR="009A0372" w:rsidRDefault="007A02ED">
            <w:pPr>
              <w:pStyle w:val="1"/>
            </w:pPr>
            <w:r>
              <w:t>二级指标</w:t>
            </w:r>
          </w:p>
        </w:tc>
        <w:tc>
          <w:tcPr>
            <w:tcW w:w="2835" w:type="dxa"/>
            <w:vAlign w:val="center"/>
          </w:tcPr>
          <w:p w:rsidR="009A0372" w:rsidRDefault="007A02ED">
            <w:pPr>
              <w:pStyle w:val="1"/>
            </w:pPr>
            <w:r>
              <w:t>三级指标</w:t>
            </w:r>
          </w:p>
        </w:tc>
        <w:tc>
          <w:tcPr>
            <w:tcW w:w="5386" w:type="dxa"/>
            <w:vAlign w:val="center"/>
          </w:tcPr>
          <w:p w:rsidR="009A0372" w:rsidRDefault="007A02ED">
            <w:pPr>
              <w:pStyle w:val="1"/>
            </w:pPr>
            <w:r>
              <w:t>绩效指标描述</w:t>
            </w:r>
          </w:p>
        </w:tc>
        <w:tc>
          <w:tcPr>
            <w:tcW w:w="2268" w:type="dxa"/>
            <w:vAlign w:val="center"/>
          </w:tcPr>
          <w:p w:rsidR="009A0372" w:rsidRDefault="007A02ED">
            <w:pPr>
              <w:pStyle w:val="1"/>
            </w:pPr>
            <w:r>
              <w:t>指标值</w:t>
            </w:r>
          </w:p>
        </w:tc>
        <w:tc>
          <w:tcPr>
            <w:tcW w:w="1276" w:type="dxa"/>
            <w:vAlign w:val="center"/>
          </w:tcPr>
          <w:p w:rsidR="009A0372" w:rsidRDefault="007A02ED">
            <w:pPr>
              <w:pStyle w:val="1"/>
            </w:pPr>
            <w:r>
              <w:t>指标值确定依据</w:t>
            </w:r>
          </w:p>
        </w:tc>
      </w:tr>
      <w:tr w:rsidR="002A0873" w:rsidTr="002A0873">
        <w:trPr>
          <w:trHeight w:val="397"/>
          <w:jc w:val="center"/>
        </w:trPr>
        <w:tc>
          <w:tcPr>
            <w:tcW w:w="1276" w:type="dxa"/>
            <w:vMerge w:val="restart"/>
            <w:vAlign w:val="center"/>
          </w:tcPr>
          <w:p w:rsidR="009A0372" w:rsidRDefault="007A02ED">
            <w:pPr>
              <w:pStyle w:val="3"/>
            </w:pPr>
            <w:r>
              <w:t>产出指标</w:t>
            </w:r>
          </w:p>
        </w:tc>
        <w:tc>
          <w:tcPr>
            <w:tcW w:w="2268" w:type="dxa"/>
            <w:vAlign w:val="center"/>
          </w:tcPr>
          <w:p w:rsidR="009A0372" w:rsidRDefault="007A02ED">
            <w:pPr>
              <w:pStyle w:val="2"/>
            </w:pPr>
            <w:r>
              <w:t>数量指标</w:t>
            </w:r>
          </w:p>
        </w:tc>
        <w:tc>
          <w:tcPr>
            <w:tcW w:w="2835" w:type="dxa"/>
            <w:vAlign w:val="center"/>
          </w:tcPr>
          <w:p w:rsidR="009A0372" w:rsidRDefault="007A02ED">
            <w:pPr>
              <w:pStyle w:val="2"/>
            </w:pPr>
            <w:r>
              <w:t>林业有害生物防治</w:t>
            </w:r>
          </w:p>
        </w:tc>
        <w:tc>
          <w:tcPr>
            <w:tcW w:w="5386" w:type="dxa"/>
            <w:vAlign w:val="center"/>
          </w:tcPr>
          <w:p w:rsidR="009A0372" w:rsidRDefault="007A02ED">
            <w:pPr>
              <w:pStyle w:val="2"/>
            </w:pPr>
            <w:r>
              <w:t>林业有害生物实际完成防治作业面积</w:t>
            </w:r>
          </w:p>
        </w:tc>
        <w:tc>
          <w:tcPr>
            <w:tcW w:w="2268" w:type="dxa"/>
            <w:vAlign w:val="center"/>
          </w:tcPr>
          <w:p w:rsidR="009A0372" w:rsidRDefault="007A02ED">
            <w:pPr>
              <w:pStyle w:val="2"/>
            </w:pPr>
            <w:r>
              <w:t>≥50万亩</w:t>
            </w:r>
          </w:p>
        </w:tc>
        <w:tc>
          <w:tcPr>
            <w:tcW w:w="1276" w:type="dxa"/>
            <w:vAlign w:val="center"/>
          </w:tcPr>
          <w:p w:rsidR="009A0372" w:rsidRDefault="007A02ED">
            <w:pPr>
              <w:pStyle w:val="2"/>
            </w:pPr>
            <w:r>
              <w:t>年度林业有害生物发生预测</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
            </w:pPr>
            <w:r>
              <w:t>质量指标</w:t>
            </w:r>
          </w:p>
        </w:tc>
        <w:tc>
          <w:tcPr>
            <w:tcW w:w="2835" w:type="dxa"/>
            <w:vAlign w:val="center"/>
          </w:tcPr>
          <w:p w:rsidR="009A0372" w:rsidRDefault="007A02ED">
            <w:pPr>
              <w:pStyle w:val="2"/>
            </w:pPr>
            <w:r>
              <w:t>成灾率</w:t>
            </w:r>
          </w:p>
        </w:tc>
        <w:tc>
          <w:tcPr>
            <w:tcW w:w="5386" w:type="dxa"/>
            <w:vAlign w:val="center"/>
          </w:tcPr>
          <w:p w:rsidR="009A0372" w:rsidRDefault="007A02ED">
            <w:pPr>
              <w:pStyle w:val="2"/>
            </w:pPr>
            <w:r>
              <w:t>林业有害生物实际成灾面积占现有林和未成林面积的百分比</w:t>
            </w:r>
          </w:p>
        </w:tc>
        <w:tc>
          <w:tcPr>
            <w:tcW w:w="2268" w:type="dxa"/>
            <w:vAlign w:val="center"/>
          </w:tcPr>
          <w:p w:rsidR="009A0372" w:rsidRDefault="007A02ED">
            <w:pPr>
              <w:pStyle w:val="2"/>
            </w:pPr>
            <w:r>
              <w:t>≤0.4%</w:t>
            </w:r>
          </w:p>
        </w:tc>
        <w:tc>
          <w:tcPr>
            <w:tcW w:w="1276" w:type="dxa"/>
            <w:vAlign w:val="center"/>
          </w:tcPr>
          <w:p w:rsidR="009A0372" w:rsidRDefault="007A02ED">
            <w:pPr>
              <w:pStyle w:val="2"/>
            </w:pPr>
            <w:r>
              <w:t>年度工作计划</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
            </w:pPr>
            <w:r>
              <w:t>时效指标</w:t>
            </w:r>
          </w:p>
        </w:tc>
        <w:tc>
          <w:tcPr>
            <w:tcW w:w="2835" w:type="dxa"/>
            <w:vAlign w:val="center"/>
          </w:tcPr>
          <w:p w:rsidR="009A0372" w:rsidRDefault="007A02ED">
            <w:pPr>
              <w:pStyle w:val="2"/>
            </w:pPr>
            <w:r>
              <w:t>项目进度</w:t>
            </w:r>
          </w:p>
        </w:tc>
        <w:tc>
          <w:tcPr>
            <w:tcW w:w="5386" w:type="dxa"/>
            <w:vAlign w:val="center"/>
          </w:tcPr>
          <w:p w:rsidR="009A0372" w:rsidRDefault="007A02ED">
            <w:pPr>
              <w:pStyle w:val="2"/>
            </w:pPr>
            <w:r>
              <w:t>及时开展重大林业有害生物防治</w:t>
            </w:r>
          </w:p>
        </w:tc>
        <w:tc>
          <w:tcPr>
            <w:tcW w:w="2268" w:type="dxa"/>
            <w:vAlign w:val="center"/>
          </w:tcPr>
          <w:p w:rsidR="009A0372" w:rsidRDefault="007A02ED">
            <w:pPr>
              <w:pStyle w:val="2"/>
            </w:pPr>
            <w:r>
              <w:t>2024年12月31日前</w:t>
            </w:r>
          </w:p>
        </w:tc>
        <w:tc>
          <w:tcPr>
            <w:tcW w:w="1276" w:type="dxa"/>
            <w:vAlign w:val="center"/>
          </w:tcPr>
          <w:p w:rsidR="009A0372" w:rsidRDefault="007A02ED">
            <w:pPr>
              <w:pStyle w:val="2"/>
            </w:pPr>
            <w:r>
              <w:t>工作要求</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
            </w:pPr>
            <w:r>
              <w:t>成本指标</w:t>
            </w:r>
          </w:p>
        </w:tc>
        <w:tc>
          <w:tcPr>
            <w:tcW w:w="2835" w:type="dxa"/>
            <w:vAlign w:val="center"/>
          </w:tcPr>
          <w:p w:rsidR="009A0372" w:rsidRDefault="007A02ED">
            <w:pPr>
              <w:pStyle w:val="2"/>
            </w:pPr>
            <w:r>
              <w:t>项目成本</w:t>
            </w:r>
          </w:p>
        </w:tc>
        <w:tc>
          <w:tcPr>
            <w:tcW w:w="5386" w:type="dxa"/>
            <w:vAlign w:val="center"/>
          </w:tcPr>
          <w:p w:rsidR="009A0372" w:rsidRDefault="007A02ED">
            <w:pPr>
              <w:pStyle w:val="2"/>
            </w:pPr>
            <w:r>
              <w:t>中央财政对该项目下达资金</w:t>
            </w:r>
          </w:p>
        </w:tc>
        <w:tc>
          <w:tcPr>
            <w:tcW w:w="2268" w:type="dxa"/>
            <w:vAlign w:val="center"/>
          </w:tcPr>
          <w:p w:rsidR="009A0372" w:rsidRDefault="007A02ED">
            <w:pPr>
              <w:pStyle w:val="2"/>
            </w:pPr>
            <w:r>
              <w:t>60万元</w:t>
            </w:r>
          </w:p>
        </w:tc>
        <w:tc>
          <w:tcPr>
            <w:tcW w:w="1276" w:type="dxa"/>
            <w:vAlign w:val="center"/>
          </w:tcPr>
          <w:p w:rsidR="009A0372" w:rsidRDefault="007A02ED">
            <w:pPr>
              <w:pStyle w:val="2"/>
            </w:pPr>
            <w:r>
              <w:t>工作要求</w:t>
            </w:r>
          </w:p>
        </w:tc>
      </w:tr>
      <w:tr w:rsidR="002A0873" w:rsidTr="002A0873">
        <w:trPr>
          <w:trHeight w:val="397"/>
          <w:jc w:val="center"/>
        </w:trPr>
        <w:tc>
          <w:tcPr>
            <w:tcW w:w="1276" w:type="dxa"/>
            <w:vMerge w:val="restart"/>
            <w:vAlign w:val="center"/>
          </w:tcPr>
          <w:p w:rsidR="009A0372" w:rsidRDefault="007A02ED">
            <w:pPr>
              <w:pStyle w:val="3"/>
            </w:pPr>
            <w:r>
              <w:t>效益指标</w:t>
            </w:r>
          </w:p>
        </w:tc>
        <w:tc>
          <w:tcPr>
            <w:tcW w:w="2268" w:type="dxa"/>
            <w:vAlign w:val="center"/>
          </w:tcPr>
          <w:p w:rsidR="009A0372" w:rsidRDefault="007A02ED">
            <w:pPr>
              <w:pStyle w:val="2"/>
            </w:pPr>
            <w:r>
              <w:t>社会效益指标</w:t>
            </w:r>
          </w:p>
        </w:tc>
        <w:tc>
          <w:tcPr>
            <w:tcW w:w="2835" w:type="dxa"/>
            <w:vAlign w:val="center"/>
          </w:tcPr>
          <w:p w:rsidR="009A0372" w:rsidRDefault="007A02ED">
            <w:pPr>
              <w:pStyle w:val="2"/>
            </w:pPr>
            <w:r>
              <w:t>保护森林景观</w:t>
            </w:r>
          </w:p>
        </w:tc>
        <w:tc>
          <w:tcPr>
            <w:tcW w:w="5386" w:type="dxa"/>
            <w:vAlign w:val="center"/>
          </w:tcPr>
          <w:p w:rsidR="009A0372" w:rsidRDefault="007A02ED">
            <w:pPr>
              <w:pStyle w:val="2"/>
            </w:pPr>
            <w:r>
              <w:t>减少林业有害生物对林木生长及森林景观的影响</w:t>
            </w:r>
          </w:p>
        </w:tc>
        <w:tc>
          <w:tcPr>
            <w:tcW w:w="2268" w:type="dxa"/>
            <w:vAlign w:val="center"/>
          </w:tcPr>
          <w:p w:rsidR="009A0372" w:rsidRDefault="007A02ED">
            <w:pPr>
              <w:pStyle w:val="2"/>
            </w:pPr>
            <w:r>
              <w:t>减少林业有害生物对自然景观的影响</w:t>
            </w:r>
          </w:p>
        </w:tc>
        <w:tc>
          <w:tcPr>
            <w:tcW w:w="1276" w:type="dxa"/>
            <w:vAlign w:val="center"/>
          </w:tcPr>
          <w:p w:rsidR="009A0372" w:rsidRDefault="007A02ED">
            <w:pPr>
              <w:pStyle w:val="2"/>
            </w:pPr>
            <w:r>
              <w:t>历史同期水平</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
            </w:pPr>
            <w:r>
              <w:t>生态效益指标</w:t>
            </w:r>
          </w:p>
        </w:tc>
        <w:tc>
          <w:tcPr>
            <w:tcW w:w="2835" w:type="dxa"/>
            <w:vAlign w:val="center"/>
          </w:tcPr>
          <w:p w:rsidR="009A0372" w:rsidRDefault="007A02ED">
            <w:pPr>
              <w:pStyle w:val="2"/>
            </w:pPr>
            <w:r>
              <w:t>维护生态安全</w:t>
            </w:r>
          </w:p>
        </w:tc>
        <w:tc>
          <w:tcPr>
            <w:tcW w:w="5386" w:type="dxa"/>
            <w:vAlign w:val="center"/>
          </w:tcPr>
          <w:p w:rsidR="009A0372" w:rsidRDefault="007A02ED">
            <w:pPr>
              <w:pStyle w:val="2"/>
            </w:pPr>
            <w:r>
              <w:t>保护森林资源</w:t>
            </w:r>
          </w:p>
        </w:tc>
        <w:tc>
          <w:tcPr>
            <w:tcW w:w="2268" w:type="dxa"/>
            <w:vAlign w:val="center"/>
          </w:tcPr>
          <w:p w:rsidR="009A0372" w:rsidRDefault="007A02ED">
            <w:pPr>
              <w:pStyle w:val="2"/>
            </w:pPr>
            <w:r>
              <w:t>保护森林资源，维护生态安全</w:t>
            </w:r>
          </w:p>
        </w:tc>
        <w:tc>
          <w:tcPr>
            <w:tcW w:w="1276" w:type="dxa"/>
            <w:vAlign w:val="center"/>
          </w:tcPr>
          <w:p w:rsidR="009A0372" w:rsidRDefault="007A02ED">
            <w:pPr>
              <w:pStyle w:val="2"/>
            </w:pPr>
            <w:r>
              <w:t>历史同期水平</w:t>
            </w:r>
          </w:p>
        </w:tc>
      </w:tr>
      <w:tr w:rsidR="002A0873" w:rsidTr="002A0873">
        <w:trPr>
          <w:trHeight w:val="397"/>
          <w:jc w:val="center"/>
        </w:trPr>
        <w:tc>
          <w:tcPr>
            <w:tcW w:w="1276" w:type="dxa"/>
            <w:vMerge/>
            <w:vAlign w:val="center"/>
          </w:tcPr>
          <w:p w:rsidR="009A0372" w:rsidRDefault="009A0372"/>
        </w:tc>
        <w:tc>
          <w:tcPr>
            <w:tcW w:w="2268" w:type="dxa"/>
            <w:vAlign w:val="center"/>
          </w:tcPr>
          <w:p w:rsidR="009A0372" w:rsidRDefault="007A02ED">
            <w:pPr>
              <w:pStyle w:val="2"/>
            </w:pPr>
            <w:r>
              <w:t>可持续影响指标</w:t>
            </w:r>
          </w:p>
        </w:tc>
        <w:tc>
          <w:tcPr>
            <w:tcW w:w="2835" w:type="dxa"/>
            <w:vAlign w:val="center"/>
          </w:tcPr>
          <w:p w:rsidR="009A0372" w:rsidRDefault="007A02ED">
            <w:pPr>
              <w:pStyle w:val="2"/>
            </w:pPr>
            <w:r>
              <w:t>可持续发展</w:t>
            </w:r>
          </w:p>
        </w:tc>
        <w:tc>
          <w:tcPr>
            <w:tcW w:w="5386" w:type="dxa"/>
            <w:vAlign w:val="center"/>
          </w:tcPr>
          <w:p w:rsidR="009A0372" w:rsidRDefault="007A02ED">
            <w:pPr>
              <w:pStyle w:val="2"/>
            </w:pPr>
            <w:r>
              <w:t>促进林业可持续发展</w:t>
            </w:r>
          </w:p>
        </w:tc>
        <w:tc>
          <w:tcPr>
            <w:tcW w:w="2268" w:type="dxa"/>
            <w:vAlign w:val="center"/>
          </w:tcPr>
          <w:p w:rsidR="009A0372" w:rsidRDefault="007A02ED">
            <w:pPr>
              <w:pStyle w:val="2"/>
            </w:pPr>
            <w:r>
              <w:t>≥1年</w:t>
            </w:r>
          </w:p>
        </w:tc>
        <w:tc>
          <w:tcPr>
            <w:tcW w:w="1276" w:type="dxa"/>
            <w:vAlign w:val="center"/>
          </w:tcPr>
          <w:p w:rsidR="009A0372" w:rsidRDefault="007A02ED">
            <w:pPr>
              <w:pStyle w:val="2"/>
            </w:pPr>
            <w:r>
              <w:t>历史经验</w:t>
            </w:r>
          </w:p>
        </w:tc>
      </w:tr>
      <w:tr w:rsidR="002A0873" w:rsidTr="002A0873">
        <w:trPr>
          <w:trHeight w:val="397"/>
          <w:jc w:val="center"/>
        </w:trPr>
        <w:tc>
          <w:tcPr>
            <w:tcW w:w="1276" w:type="dxa"/>
            <w:vAlign w:val="center"/>
          </w:tcPr>
          <w:p w:rsidR="009A0372" w:rsidRDefault="007A02ED">
            <w:pPr>
              <w:pStyle w:val="3"/>
            </w:pPr>
            <w:r>
              <w:t>满意度指标</w:t>
            </w:r>
          </w:p>
        </w:tc>
        <w:tc>
          <w:tcPr>
            <w:tcW w:w="2268" w:type="dxa"/>
            <w:vAlign w:val="center"/>
          </w:tcPr>
          <w:p w:rsidR="009A0372" w:rsidRDefault="007A02ED">
            <w:pPr>
              <w:pStyle w:val="2"/>
            </w:pPr>
            <w:r>
              <w:t>服务对象满意度指标</w:t>
            </w:r>
          </w:p>
        </w:tc>
        <w:tc>
          <w:tcPr>
            <w:tcW w:w="2835" w:type="dxa"/>
            <w:vAlign w:val="center"/>
          </w:tcPr>
          <w:p w:rsidR="009A0372" w:rsidRDefault="007A02ED">
            <w:pPr>
              <w:pStyle w:val="2"/>
            </w:pPr>
            <w:r>
              <w:t>服务对象满意度</w:t>
            </w:r>
          </w:p>
        </w:tc>
        <w:tc>
          <w:tcPr>
            <w:tcW w:w="5386" w:type="dxa"/>
            <w:vAlign w:val="center"/>
          </w:tcPr>
          <w:p w:rsidR="009A0372" w:rsidRDefault="007A02ED">
            <w:pPr>
              <w:pStyle w:val="2"/>
            </w:pPr>
            <w:r>
              <w:t>≥90%</w:t>
            </w:r>
          </w:p>
        </w:tc>
        <w:tc>
          <w:tcPr>
            <w:tcW w:w="2268" w:type="dxa"/>
            <w:vAlign w:val="center"/>
          </w:tcPr>
          <w:p w:rsidR="009A0372" w:rsidRDefault="007A02ED">
            <w:pPr>
              <w:pStyle w:val="2"/>
            </w:pPr>
            <w:r>
              <w:t>≥90%</w:t>
            </w:r>
          </w:p>
        </w:tc>
        <w:tc>
          <w:tcPr>
            <w:tcW w:w="1276" w:type="dxa"/>
            <w:vAlign w:val="center"/>
          </w:tcPr>
          <w:p w:rsidR="009A0372" w:rsidRDefault="007A02ED">
            <w:pPr>
              <w:pStyle w:val="2"/>
            </w:pPr>
            <w:r>
              <w:t>调查问卷</w:t>
            </w:r>
          </w:p>
        </w:tc>
      </w:tr>
    </w:tbl>
    <w:p w:rsidR="009A0372" w:rsidRPr="001A6979" w:rsidRDefault="009A0372" w:rsidP="005B5331">
      <w:pPr>
        <w:spacing w:before="10" w:after="10"/>
        <w:outlineLvl w:val="5"/>
        <w:rPr>
          <w:rFonts w:eastAsiaTheme="minorEastAsia"/>
          <w:lang w:eastAsia="zh-CN"/>
        </w:rPr>
      </w:pPr>
    </w:p>
    <w:sectPr w:rsidR="009A0372" w:rsidRPr="001A6979" w:rsidSect="009A037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353" w:rsidRDefault="00F03353" w:rsidP="009A0372">
      <w:r>
        <w:separator/>
      </w:r>
    </w:p>
  </w:endnote>
  <w:endnote w:type="continuationSeparator" w:id="1">
    <w:p w:rsidR="00F03353" w:rsidRDefault="00F03353" w:rsidP="009A0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D1" w:rsidRDefault="00AA77A7">
    <w:fldSimple w:instr="PAGE &quot;page number&quot;">
      <w:r w:rsidR="005B533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D1" w:rsidRPr="00DC15D1" w:rsidRDefault="00AA77A7">
    <w:pPr>
      <w:jc w:val="right"/>
      <w:rPr>
        <w:rFonts w:eastAsiaTheme="minorEastAsia"/>
        <w:lang w:eastAsia="zh-CN"/>
      </w:rPr>
    </w:pPr>
    <w:fldSimple w:instr="PAGE &quot;page number&quot;">
      <w:r w:rsidR="005B5331">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353" w:rsidRDefault="00F03353" w:rsidP="009A0372">
      <w:r>
        <w:separator/>
      </w:r>
    </w:p>
  </w:footnote>
  <w:footnote w:type="continuationSeparator" w:id="1">
    <w:p w:rsidR="00F03353" w:rsidRDefault="00F03353" w:rsidP="009A03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1266"/>
  </w:hdrShapeDefaults>
  <w:footnotePr>
    <w:footnote w:id="0"/>
    <w:footnote w:id="1"/>
  </w:footnotePr>
  <w:endnotePr>
    <w:endnote w:id="0"/>
    <w:endnote w:id="1"/>
  </w:endnotePr>
  <w:compat>
    <w:doNotLeaveBackslashAlone/>
    <w:doNotExpandShiftReturn/>
    <w:adjustLineHeightInTable/>
    <w:useFELayout/>
  </w:compat>
  <w:rsids>
    <w:rsidRoot w:val="009A0372"/>
    <w:rsid w:val="000F5E37"/>
    <w:rsid w:val="0014060E"/>
    <w:rsid w:val="001A6979"/>
    <w:rsid w:val="00230DD6"/>
    <w:rsid w:val="00253F5B"/>
    <w:rsid w:val="002A0873"/>
    <w:rsid w:val="002D02E5"/>
    <w:rsid w:val="005B5331"/>
    <w:rsid w:val="005C21BC"/>
    <w:rsid w:val="00600EA4"/>
    <w:rsid w:val="00680B30"/>
    <w:rsid w:val="007A02ED"/>
    <w:rsid w:val="007B6FA4"/>
    <w:rsid w:val="009A0372"/>
    <w:rsid w:val="00AA77A7"/>
    <w:rsid w:val="00BF48C2"/>
    <w:rsid w:val="00DC15D1"/>
    <w:rsid w:val="00F033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372"/>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03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9A0372"/>
    <w:pPr>
      <w:jc w:val="right"/>
    </w:pPr>
    <w:rPr>
      <w:rFonts w:ascii="方正小标宋_GBK" w:eastAsia="方正小标宋_GBK" w:hAnsi="方正小标宋_GBK" w:cs="方正小标宋_GBK"/>
    </w:rPr>
  </w:style>
  <w:style w:type="paragraph" w:customStyle="1" w:styleId="21">
    <w:name w:val="单元格样式21"/>
    <w:basedOn w:val="a"/>
    <w:qFormat/>
    <w:rsid w:val="009A0372"/>
    <w:pPr>
      <w:jc w:val="center"/>
    </w:pPr>
    <w:rPr>
      <w:rFonts w:ascii="方正小标宋_GBK" w:eastAsia="方正小标宋_GBK" w:hAnsi="方正小标宋_GBK" w:cs="方正小标宋_GBK"/>
    </w:rPr>
  </w:style>
  <w:style w:type="paragraph" w:customStyle="1" w:styleId="20">
    <w:name w:val="单元格样式20"/>
    <w:basedOn w:val="a"/>
    <w:qFormat/>
    <w:rsid w:val="009A0372"/>
    <w:rPr>
      <w:rFonts w:ascii="方正小标宋_GBK" w:eastAsia="方正小标宋_GBK" w:hAnsi="方正小标宋_GBK" w:cs="方正小标宋_GBK"/>
    </w:rPr>
  </w:style>
  <w:style w:type="paragraph" w:customStyle="1" w:styleId="1">
    <w:name w:val="单元格样式1"/>
    <w:basedOn w:val="a"/>
    <w:qFormat/>
    <w:rsid w:val="009A0372"/>
    <w:pPr>
      <w:jc w:val="center"/>
    </w:pPr>
    <w:rPr>
      <w:rFonts w:ascii="方正书宋_GBK" w:eastAsia="方正书宋_GBK" w:hAnsi="方正书宋_GBK" w:cs="方正书宋_GBK"/>
      <w:b/>
      <w:sz w:val="21"/>
    </w:rPr>
  </w:style>
  <w:style w:type="paragraph" w:customStyle="1" w:styleId="4">
    <w:name w:val="单元格样式4"/>
    <w:basedOn w:val="a"/>
    <w:qFormat/>
    <w:rsid w:val="009A0372"/>
    <w:pPr>
      <w:jc w:val="right"/>
    </w:pPr>
    <w:rPr>
      <w:rFonts w:ascii="方正书宋_GBK" w:eastAsia="方正书宋_GBK" w:hAnsi="方正书宋_GBK" w:cs="方正书宋_GBK"/>
      <w:sz w:val="21"/>
    </w:rPr>
  </w:style>
  <w:style w:type="paragraph" w:customStyle="1" w:styleId="2">
    <w:name w:val="单元格样式2"/>
    <w:basedOn w:val="a"/>
    <w:qFormat/>
    <w:rsid w:val="009A0372"/>
    <w:rPr>
      <w:rFonts w:ascii="方正书宋_GBK" w:eastAsia="方正书宋_GBK" w:hAnsi="方正书宋_GBK" w:cs="方正书宋_GBK"/>
      <w:sz w:val="21"/>
    </w:rPr>
  </w:style>
  <w:style w:type="paragraph" w:customStyle="1" w:styleId="3">
    <w:name w:val="单元格样式3"/>
    <w:basedOn w:val="a"/>
    <w:qFormat/>
    <w:rsid w:val="009A0372"/>
    <w:pPr>
      <w:jc w:val="center"/>
    </w:pPr>
    <w:rPr>
      <w:rFonts w:ascii="方正书宋_GBK" w:eastAsia="方正书宋_GBK" w:hAnsi="方正书宋_GBK" w:cs="方正书宋_GBK"/>
      <w:sz w:val="21"/>
    </w:rPr>
  </w:style>
  <w:style w:type="paragraph" w:customStyle="1" w:styleId="6">
    <w:name w:val="单元格样式6"/>
    <w:basedOn w:val="a"/>
    <w:qFormat/>
    <w:rsid w:val="009A0372"/>
    <w:pPr>
      <w:jc w:val="center"/>
    </w:pPr>
    <w:rPr>
      <w:rFonts w:ascii="方正书宋_GBK" w:eastAsia="方正书宋_GBK" w:hAnsi="方正书宋_GBK" w:cs="方正书宋_GBK"/>
      <w:b/>
      <w:sz w:val="21"/>
    </w:rPr>
  </w:style>
  <w:style w:type="paragraph" w:customStyle="1" w:styleId="7">
    <w:name w:val="单元格样式7"/>
    <w:basedOn w:val="a"/>
    <w:qFormat/>
    <w:rsid w:val="009A0372"/>
    <w:pPr>
      <w:jc w:val="right"/>
    </w:pPr>
    <w:rPr>
      <w:rFonts w:ascii="方正书宋_GBK" w:eastAsia="方正书宋_GBK" w:hAnsi="方正书宋_GBK" w:cs="方正书宋_GBK"/>
      <w:b/>
      <w:sz w:val="21"/>
    </w:rPr>
  </w:style>
  <w:style w:type="paragraph" w:customStyle="1" w:styleId="5">
    <w:name w:val="单元格样式5"/>
    <w:basedOn w:val="a"/>
    <w:qFormat/>
    <w:rsid w:val="009A0372"/>
    <w:rPr>
      <w:rFonts w:ascii="方正书宋_GBK" w:eastAsia="方正书宋_GBK" w:hAnsi="方正书宋_GBK" w:cs="方正书宋_GBK"/>
      <w:b/>
      <w:sz w:val="21"/>
    </w:rPr>
  </w:style>
  <w:style w:type="paragraph" w:customStyle="1" w:styleId="-">
    <w:name w:val="插入文本样式-插入单位职责文件"/>
    <w:basedOn w:val="a"/>
    <w:qFormat/>
    <w:rsid w:val="009A0372"/>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9A0372"/>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9A0372"/>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9A0372"/>
    <w:pPr>
      <w:spacing w:line="500" w:lineRule="exact"/>
      <w:ind w:firstLine="560"/>
    </w:pPr>
    <w:rPr>
      <w:rFonts w:eastAsia="方正仿宋_GBK"/>
      <w:sz w:val="28"/>
    </w:rPr>
  </w:style>
  <w:style w:type="paragraph" w:customStyle="1" w:styleId="23">
    <w:name w:val="单元格样式23"/>
    <w:basedOn w:val="a"/>
    <w:qFormat/>
    <w:rsid w:val="009A0372"/>
    <w:pPr>
      <w:jc w:val="right"/>
    </w:pPr>
    <w:rPr>
      <w:rFonts w:ascii="方正书宋_GBK" w:eastAsia="方正书宋_GBK" w:hAnsi="方正书宋_GBK" w:cs="方正书宋_GBK"/>
    </w:rPr>
  </w:style>
  <w:style w:type="paragraph" w:customStyle="1" w:styleId="TOC4">
    <w:name w:val="TOC 4"/>
    <w:basedOn w:val="a"/>
    <w:qFormat/>
    <w:rsid w:val="009A0372"/>
    <w:pPr>
      <w:ind w:left="720"/>
    </w:pPr>
  </w:style>
  <w:style w:type="paragraph" w:customStyle="1" w:styleId="TOC1">
    <w:name w:val="TOC 1"/>
    <w:basedOn w:val="a"/>
    <w:qFormat/>
    <w:rsid w:val="009A0372"/>
    <w:pPr>
      <w:spacing w:before="120"/>
      <w:ind w:firstLine="560"/>
    </w:pPr>
    <w:rPr>
      <w:rFonts w:eastAsia="方正仿宋_GBK"/>
      <w:color w:val="000000"/>
      <w:sz w:val="28"/>
    </w:rPr>
  </w:style>
  <w:style w:type="paragraph" w:styleId="a4">
    <w:name w:val="header"/>
    <w:basedOn w:val="a"/>
    <w:link w:val="Char"/>
    <w:uiPriority w:val="99"/>
    <w:semiHidden/>
    <w:unhideWhenUsed/>
    <w:rsid w:val="002A08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A0873"/>
    <w:rPr>
      <w:rFonts w:eastAsia="Times New Roman"/>
      <w:sz w:val="18"/>
      <w:szCs w:val="18"/>
      <w:lang w:eastAsia="uk-UA"/>
    </w:rPr>
  </w:style>
  <w:style w:type="paragraph" w:styleId="a5">
    <w:name w:val="footer"/>
    <w:basedOn w:val="a"/>
    <w:link w:val="Char0"/>
    <w:uiPriority w:val="99"/>
    <w:semiHidden/>
    <w:unhideWhenUsed/>
    <w:rsid w:val="002A0873"/>
    <w:pPr>
      <w:tabs>
        <w:tab w:val="center" w:pos="4153"/>
        <w:tab w:val="right" w:pos="8306"/>
      </w:tabs>
      <w:snapToGrid w:val="0"/>
    </w:pPr>
    <w:rPr>
      <w:sz w:val="18"/>
      <w:szCs w:val="18"/>
    </w:rPr>
  </w:style>
  <w:style w:type="character" w:customStyle="1" w:styleId="Char0">
    <w:name w:val="页脚 Char"/>
    <w:basedOn w:val="a0"/>
    <w:link w:val="a5"/>
    <w:uiPriority w:val="99"/>
    <w:semiHidden/>
    <w:rsid w:val="002A087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styles" Target="styles.xml"/><Relationship Id="rId80" Type="http://schemas.openxmlformats.org/officeDocument/2006/relationships/customXml" Target="../customXml/item80.xml"/><Relationship Id="rId85" Type="http://schemas.openxmlformats.org/officeDocument/2006/relationships/customXml" Target="../customXml/item85.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openxmlformats.org/officeDocument/2006/relationships/customXml" Target="../customXml/item129.xml"/><Relationship Id="rId137" Type="http://schemas.openxmlformats.org/officeDocument/2006/relationships/customXml" Target="../customXml/item13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customXml" Target="../customXml/item132.xml"/><Relationship Id="rId140" Type="http://schemas.openxmlformats.org/officeDocument/2006/relationships/settings" Target="settings.xml"/><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webSettings" Target="webSettings.xml"/><Relationship Id="rId14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2024-03-04T11:15:38Z</dcterms:created>
  <dcterms:modified xsi:type="dcterms:W3CDTF">2024-03-04T03:15:38Z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2024-03-04T11:16:01Z</dcterms:created>
  <dcterms:modified xsi:type="dcterms:W3CDTF">2024-03-04T03:16:01Z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2024-03-04T11:16:03Z</dcterms:created>
  <dcterms:modified xsi:type="dcterms:W3CDTF">2024-03-04T03:16:03Z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2024-03-04T11:16:05Z</dcterms:created>
  <dcterms:modified xsi:type="dcterms:W3CDTF">2024-03-04T03:16:05Z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2024-03-04T11:15:55Z</dcterms:created>
  <dcterms:modified xsi:type="dcterms:W3CDTF">2024-03-04T03:15:55Z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2024-03-04T11:15:40Z</dcterms:created>
  <dcterms:modified xsi:type="dcterms:W3CDTF">2024-03-04T03:15:40Z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2024-03-04T11:15:52Z</dcterms:created>
  <dcterms:modified xsi:type="dcterms:W3CDTF">2024-03-04T03:15:52Z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2024-03-04T11:16:00Z</dcterms:created>
  <dcterms:modified xsi:type="dcterms:W3CDTF">2024-03-04T03:16:00Z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2024-03-04T11:16:05Z</dcterms:created>
  <dcterms:modified xsi:type="dcterms:W3CDTF">2024-03-04T03:16:05Z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2024-03-04T11:16:01Z</dcterms:created>
  <dcterms:modified xsi:type="dcterms:W3CDTF">2024-03-04T03:16:01Z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2024-03-04T11:15:51Z</dcterms:created>
  <dcterms:modified xsi:type="dcterms:W3CDTF">2024-03-04T03:15:51Z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2024-03-04T11:16:06Z</dcterms:created>
  <dcterms:modified xsi:type="dcterms:W3CDTF">2024-03-04T03:16:06Z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2024-03-04T11:15:39Z</dcterms:created>
  <dcterms:modified xsi:type="dcterms:W3CDTF">2024-03-04T03:15:39Z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2024-03-04T11:15:39Z</dcterms:created>
  <dcterms:modified xsi:type="dcterms:W3CDTF">2024-03-04T03:15:39Z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2024-03-04T11:16:03Z</dcterms:created>
  <dcterms:modified xsi:type="dcterms:W3CDTF">2024-03-04T03:16:03Z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2024-03-04T11:16:01Z</dcterms:created>
  <dcterms:modified xsi:type="dcterms:W3CDTF">2024-03-04T03:16:01Z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2024-03-04T11:15:58Z</dcterms:created>
  <dcterms:modified xsi:type="dcterms:W3CDTF">2024-03-04T03:15:58Z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2024-03-04T11:15:42Z</dcterms:created>
  <dcterms:modified xsi:type="dcterms:W3CDTF">2024-03-04T03:15:42Z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2024-03-04T11:15:42Z</dcterms:created>
  <dcterms:modified xsi:type="dcterms:W3CDTF">2024-03-04T03:15:42Z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2024-03-04T11:15:41Z</dcterms:created>
  <dcterms:modified xsi:type="dcterms:W3CDTF">2024-03-04T03:15:41Z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2024-03-04T11:15:47Z</dcterms:created>
  <dcterms:modified xsi:type="dcterms:W3CDTF">2024-03-04T03:15:47Z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2024-03-04T11:16:06Z</dcterms:created>
  <dcterms:modified xsi:type="dcterms:W3CDTF">2024-03-04T03:16:06Z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2024-03-04T11:16:04Z</dcterms:created>
  <dcterms:modified xsi:type="dcterms:W3CDTF">2024-03-04T03:16:04Z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2024-03-04T11:15:33Z</dcterms:created>
  <dcterms:modified xsi:type="dcterms:W3CDTF">2024-03-04T03:15:32Z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2024-03-04T11:16:02Z</dcterms:created>
  <dcterms:modified xsi:type="dcterms:W3CDTF">2024-03-04T03:16:02Z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2024-03-04T11:15:41Z</dcterms:created>
  <dcterms:modified xsi:type="dcterms:W3CDTF">2024-03-04T03:15:41Z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2024-03-04T11:15:42Z</dcterms:created>
  <dcterms:modified xsi:type="dcterms:W3CDTF">2024-03-04T03:15:42Z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2024-03-04T11:15:40Z</dcterms:created>
  <dcterms:modified xsi:type="dcterms:W3CDTF">2024-03-04T03:15:40Z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2024-03-04T11:15:42Z</dcterms:created>
  <dcterms:modified xsi:type="dcterms:W3CDTF">2024-03-04T03:15:42Z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2024-03-04T11:15:40Z</dcterms:created>
  <dcterms:modified xsi:type="dcterms:W3CDTF">2024-03-04T03:15:40Z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2024-03-04T11:15:43Z</dcterms:created>
  <dcterms:modified xsi:type="dcterms:W3CDTF">2024-03-04T03:15:43Z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2024-03-04T11:16:03Z</dcterms:created>
  <dcterms:modified xsi:type="dcterms:W3CDTF">2024-03-04T03:16:03Z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2024-03-04T11:15:41Z</dcterms:created>
  <dcterms:modified xsi:type="dcterms:W3CDTF">2024-03-04T03:15:41Z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2024-03-04T11:15:41Z</dcterms:created>
  <dcterms:modified xsi:type="dcterms:W3CDTF">2024-03-04T03:15:41Z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2024-03-04T11:15:39Z</dcterms:created>
  <dcterms:modified xsi:type="dcterms:W3CDTF">2024-03-04T03:15:39Z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2024-03-04T11:16:01Z</dcterms:created>
  <dcterms:modified xsi:type="dcterms:W3CDTF">2024-03-04T03:16:01Z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2024-03-04T11:16:07Z</dcterms:created>
  <dcterms:modified xsi:type="dcterms:W3CDTF">2024-03-04T03:16:07Z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2024-03-04T11:15:57Z</dcterms:created>
  <dcterms:modified xsi:type="dcterms:W3CDTF">2024-03-04T03:15:57Z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2024-03-04T11:16:03Z</dcterms:created>
  <dcterms:modified xsi:type="dcterms:W3CDTF">2024-03-04T03:16:03Z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2024-03-04T11:16:01Z</dcterms:created>
  <dcterms:modified xsi:type="dcterms:W3CDTF">2024-03-04T03:16:01Z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2024-03-04T11:15:57Z</dcterms:created>
  <dcterms:modified xsi:type="dcterms:W3CDTF">2024-03-04T03:15:57Z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2024-03-04T11:16:02Z</dcterms:created>
  <dcterms:modified xsi:type="dcterms:W3CDTF">2024-03-04T03:16:02Z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2024-03-04T11:16:05Z</dcterms:created>
  <dcterms:modified xsi:type="dcterms:W3CDTF">2024-03-04T03:16:05Z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2024-03-04T11:15:38Z</dcterms:created>
  <dcterms:modified xsi:type="dcterms:W3CDTF">2024-03-04T03:15:38Z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2024-03-04T11:15:53Z</dcterms:created>
  <dcterms:modified xsi:type="dcterms:W3CDTF">2024-03-04T03:15:53Z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2024-03-04T11:15:57Z</dcterms:created>
  <dcterms:modified xsi:type="dcterms:W3CDTF">2024-03-04T03:15:57Z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2024-03-04T11:15:40Z</dcterms:created>
  <dcterms:modified xsi:type="dcterms:W3CDTF">2024-03-04T03:15:40Z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2024-03-04T11:15:52Z</dcterms:created>
  <dcterms:modified xsi:type="dcterms:W3CDTF">2024-03-04T03:15:52Z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2024-03-04T11:15:54Z</dcterms:created>
  <dcterms:modified xsi:type="dcterms:W3CDTF">2024-03-04T03:15:54Z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2024-03-04T11:15:43Z</dcterms:created>
  <dcterms:modified xsi:type="dcterms:W3CDTF">2024-03-04T03:15:43Z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2024-03-04T11:16:02Z</dcterms:created>
  <dcterms:modified xsi:type="dcterms:W3CDTF">2024-03-04T03:16:02Z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2024-03-04T11:15:39Z</dcterms:created>
  <dcterms:modified xsi:type="dcterms:W3CDTF">2024-03-04T03:15:39Z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2024-03-04T11:15:51Z</dcterms:created>
  <dcterms:modified xsi:type="dcterms:W3CDTF">2024-03-04T03:15:51Z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2024-03-04T11:15:47Z</dcterms:created>
  <dcterms:modified xsi:type="dcterms:W3CDTF">2024-03-04T03:15:47Z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2024-03-04T11:16:04Z</dcterms:created>
  <dcterms:modified xsi:type="dcterms:W3CDTF">2024-03-04T03:16:04Z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2024-03-04T11:16:06Z</dcterms:created>
  <dcterms:modified xsi:type="dcterms:W3CDTF">2024-03-04T03:16:06Z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2024-03-04T11:15:46Z</dcterms:created>
  <dcterms:modified xsi:type="dcterms:W3CDTF">2024-03-04T03:15:46Z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2024-03-04T11:16:04Z</dcterms:created>
  <dcterms:modified xsi:type="dcterms:W3CDTF">2024-03-04T03:16:04Z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2024-03-04T11:15:58Z</dcterms:created>
  <dcterms:modified xsi:type="dcterms:W3CDTF">2024-03-04T03:15:58Z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2024-03-04T11:15:50Z</dcterms:created>
  <dcterms:modified xsi:type="dcterms:W3CDTF">2024-03-04T03:15:50Z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2024-03-04T11:15:38Z</dcterms:created>
  <dcterms:modified xsi:type="dcterms:W3CDTF">2024-03-04T03:15:38Z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2024-03-04T11:15:57Z</dcterms:created>
  <dcterms:modified xsi:type="dcterms:W3CDTF">2024-03-04T03:15:57Z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2024-03-04T11:16:02Z</dcterms:created>
  <dcterms:modified xsi:type="dcterms:W3CDTF">2024-03-04T03:16:02Z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2024-03-04T11:15:29Z</dcterms:created>
  <dcterms:modified xsi:type="dcterms:W3CDTF">2024-03-04T03:15:29Z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2024-03-04T11:15:38Z</dcterms:created>
  <dcterms:modified xsi:type="dcterms:W3CDTF">2024-03-04T03:15:38Z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2024-03-04T11:15:57Z</dcterms:created>
  <dcterms:modified xsi:type="dcterms:W3CDTF">2024-03-04T03:15:57Z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2024-03-04T11:16:05Z</dcterms:created>
  <dcterms:modified xsi:type="dcterms:W3CDTF">2024-03-04T03:16:05Z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2024-03-04T11:16:06Z</dcterms:created>
  <dcterms:modified xsi:type="dcterms:W3CDTF">2024-03-04T03:16:06Z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2024-03-04T11:15:47Z</dcterms:created>
  <dcterms:modified xsi:type="dcterms:W3CDTF">2024-03-04T03:15:47Z</dcterms:modified>
</cp:coreProperties>
</file>

<file path=customXml/itemProps1.xml><?xml version="1.0" encoding="utf-8"?>
<ds:datastoreItem xmlns:ds="http://schemas.openxmlformats.org/officeDocument/2006/customXml" ds:itemID="{F801BE2D-5FAF-45DB-A825-4664C78B5DF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3AE87B7-030A-4868-9AA1-5F5EEA557803}">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F4C71741-FA5C-49FD-A489-A368C28E9502}">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49F7117F-7126-43CD-B3CB-B1A34D0D7831}">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67B64D72-B9BE-46E8-A195-503575F9D416}">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290BAE7E-C163-42EB-89FF-DE2C470DB31F}">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19612924-88FE-4420-BD65-4A00A819729B}">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3E9B3380-7F5C-4759-BFD1-5732C622CA21}">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F6BCAB28-B5D8-4A86-B387-51B5C918F448}">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5896B174-E5D0-492B-A76C-CDB26F41C2CA}">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FEE4DCE7-84D7-4B56-81EB-82F2C507FC5A}">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1D9A4F68-AFB8-462C-81BD-27C56057252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2371B25B-85E7-4D53-A930-65CCA8661706}">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2045C4EA-83C3-453B-906D-3464E7BC3B69}">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48C16AC8-6F09-4906-9651-A524915EBEF9}">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20F4AAE8-8774-43A3-A4F4-F72DEC085971}">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206031CE-F5AC-46B6-A58E-B0EF84176C1E}">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9D8D501A-E0AF-425B-B516-3A47691DFACC}">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407EA2D5-FE09-4A18-9E48-366BBD9458C5}">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86762C3E-5B33-4EA4-872D-71E377A3CD58}">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69E9C63F-5BF6-4CD9-A4EC-33C63E3B11FA}">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1E1B9F51-1D3A-45B7-BB9B-C96FF601EFE0}">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73023CA7-5DF5-4DF0-B18C-73B84355332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9A1F3A2-6631-4902-A0AD-C162ABDB5656}">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3F43F978-2218-4236-B9D7-ED4E21BEE7AE}">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1B82F926-6030-4253-B058-072162B3DD39}">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5297C6CB-3E77-41D0-B6B6-7B24CB356973}">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59B7B48D-F4D3-4115-8F0D-BAF3BDD01B5B}">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DCA058B3-48EF-4074-9F17-94A925431ACC}">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EBD0FA77-6737-4619-9C39-D01F5AC87D63}">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0FA24946-5871-432D-9B40-DB83D19D9B9E}">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121672AF-7A2F-4D8D-AAB8-41CCAAF0594D}">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973A9C93-2D2A-46E0-9E40-A57B373DA315}">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40531EEE-36CE-4E6E-85B6-74CE3D5C663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75BD93B4-2E5C-4A99-95D5-B7223EFD4E2B}">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791504AD-7FE5-4FF4-865B-2732CEA28A1F}">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1FE7A5AA-674D-40D8-9F18-ED2A0B9291B5}">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1212B611-A2E3-4BE4-B71E-BEA8F937F887}">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1E0B1024-DF27-4FEC-98FD-99EAA733F7B4}">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80BDD6C8-46DF-4101-84ED-DC5F247CCE51}">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7EEEE8EF-2D3E-47DB-B301-50A3EB848A13}">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C6FD3D00-66AF-4932-A02E-8A750C11E62E}">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5CCFB96B-E68B-47CF-9486-A61FB77054E4}">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23EA3285-24EA-4BF6-B0CE-093DF95519DF}">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A6F75161-9F08-4961-96B0-495BB0A3F6BD}">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A7B8A744-4D02-4C88-ADFC-52397B8D19F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201A1E6-9DC1-46E4-9DBC-DD9B75E0F853}">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12325C1-DA77-4508-A63E-D9929D505220}">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71C8B532-B8FF-4FEF-B258-54CB40BC608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3A25F65-1FC7-4652-8620-6191D10F0ED9}">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1889698-9C72-4FC2-AF5C-B84F54D1D4CA}">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28360B0A-6A30-4378-97B2-32D9F7F9932E}">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9E71B31-39DC-4E89-A5FA-805484E9693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46436110-EFCE-48AF-B5A4-80638EC6D28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4A89BB20-D22F-40C2-B22A-4E8A2D2255EB}">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172248B4-E255-44E0-8607-385DAB968FBD}">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CA456E2-85AE-4E43-B08C-7CD1609C06C4}">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232A8AB2-7BF3-4BF0-B404-5E95D29D1558}">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913DEE44-0F92-4C7B-AE7B-00C77963ABDD}">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A22FBBA2-0C68-4AB5-B65C-534EF0258149}">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927F60A2-1470-4708-B39B-C663FA3E7CBC}">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E7257F9-BEB2-44D3-A8CA-A17AD5F87144}">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41CC86B3-800B-492F-ABE6-9577EAEFAF9D}">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B71A3A9F-5E89-4BD4-869C-85DBB0C394A5}">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9B2D4DA7-15FB-4C14-9E31-FBBF300BCDBD}">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B4D0CA2-3BBD-40BF-B5A0-F8F203021B59}">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87470FEA-D4B3-4560-B469-3E5A2B0568BF}">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2D849427-3ACA-46CE-95DC-13BBCE4DA371}">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A9C94C3E-243D-4B5F-8576-856CD766330F}">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22FEFFCE-87EC-4D60-B7E1-717771445B78}">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49A99347-8B09-4270-A5D3-2A6F8F94D20F}">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025313BE-00FB-4EFC-A209-B8DC8B2F451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FB61DDB-927D-47E8-9F0D-550FFEC733A0}">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A6A2F84A-B073-408E-8862-59415F652721}">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A396CAB-0DEF-4CA9-82EB-0A0FE11D4CFB}">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1898A94F-5F53-4522-A925-F23AB8A8B074}">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0FB56AD7-49A4-4125-9B8B-E6B6367D77BB}">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97E25848-0268-4E14-943C-CAED57D2E245}">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4288B278-F17D-48C1-A0C1-CD81F16F54B1}">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5B67F363-0703-4F26-8D3E-8645F044633B}">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14F707A4-6F45-4F6D-9793-0F4B4065ADDC}">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286E59DC-ADA3-4982-AFD8-D623284C1960}">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E7CA6714-04E0-4D27-A7E0-515EB8C1D5F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A187D71-C5DE-47BB-B768-F0375EDAE3CD}">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6714170C-9C24-442D-82F6-DD98DBDB5C38}">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49AC3FAD-EDE9-4028-B365-80BCB613F548}">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17018856-45D8-4035-87F5-D887AFA9DD91}">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DAFA16B1-CB91-47EF-9492-54A31D6CD63A}">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0781136F-12A7-4004-814F-B90AE7AD6399}">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A60B5D0A-288F-4D51-A0C7-A470C837EC53}">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BB43551B-4B65-4DBD-906E-53710983B208}">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03F7C632-EF63-4676-A6D2-917EA90C1E6E}">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D02106CD-869A-48AB-A124-C09B5BB3D0D3}">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F6201A40-A8CB-464F-A7FB-6F5C7FCDB7D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515205A-EE6F-4BE3-B68A-6C2F21850988}">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DBB2A9C5-4BB9-4F0B-B2EC-F5078C2670B1}">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F4B197A7-B141-460C-A979-6C81BF6C7AD6}">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57A00C24-A8A7-4108-BF89-3F137125EA28}">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AD5E11BF-01ED-4EBC-950F-12CAD7E1746F}">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29423877-A86A-4F11-9A45-F9AEED13A8A9}">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BE192F1F-8913-4E28-840D-307DA9E039BE}">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62E4DBB2-6017-41D4-99FD-3D6620730B3E}">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CDF21EE4-B8D5-4E2F-BC84-B40A8008C089}">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7198ADBB-D7A7-4199-A620-2B6902CDA79D}">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CE595902-9204-4653-BC8F-7ED10FFDEE7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68D99B5-AC78-4F4C-8C06-64CBC787193F}">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1CC55762-E566-4E5B-9C98-2417E396A4A4}">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918A197D-65CD-492F-8C81-F9B23BDC9957}">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964B4075-09CE-4CDF-82E9-E14E2E72974A}">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9A32FB83-4A0D-4183-86FF-39D30EC56CA1}">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95DBAD9E-2EEB-49BF-AE16-CE3DB665D547}">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368A2B22-45DF-4829-A0CB-E10C15AAA55B}">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AC3155B1-8A77-48E4-848E-6854F6D3DEB1}">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231DC3B0-E396-45A0-810D-ABE5C27CC7EB}">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8940E782-3FCF-4361-A608-9827EAABC922}">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0FC69014-D933-4D5F-A0CD-9EA98B40AAC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DBB1850-BBBF-45C2-8033-F052DCC6D370}">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46C5BF81-CFB0-4355-A0A9-1403A46CA1A0}">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B40F56DE-5C46-48AB-AE80-DAD276C5A5B9}">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7E06446C-C9AE-43CF-856E-CC1BBA61F5D0}">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3E7DCE81-1D5A-4020-AEF5-E0C689828D51}">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CB92C1B9-D875-4F5E-BCCD-7323744C9590}">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04A0C578-B90E-492B-956D-C46CE5ABE1F0}">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825BA3BE-D948-42C3-9C24-C25C4F9E440A}">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EEE25677-19C8-47F8-BE0C-9E38554A2489}">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658D6A44-0FD2-4CD8-B9EA-E1D2FD1BAE02}">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B6CF7F39-4491-43B1-8F17-16BBFD36372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044B7AFD-F1D6-42D2-A505-577D9DFDB00B}">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504BAB71-E16E-4ADE-B3E3-10812A9128F8}">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A9C9DC54-7DB9-47DC-A04D-1D4BD1F86D70}">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A64324C1-3F43-4D77-8213-7916095093FD}">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1E9A597B-2FB3-46D4-A774-EE6583CCE268}">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B6B0A93A-6150-4FF9-8169-4CDAA2BD677A}">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E7ECEF62-D58F-4F9E-BA48-CAEF6AAC48B1}">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33A81A5B-499B-42DD-944B-4259B3C145AC}">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C6A16E3E-C5C9-403F-A1BA-66673B6ABE73}">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02F196EC-EC1B-4852-B8E8-975FDD3807CD}">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47616DC9-E42C-4505-9923-C060765879B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c:creator>
  <cp:lastModifiedBy>Windows 用户</cp:lastModifiedBy>
  <cp:revision>8</cp:revision>
  <dcterms:created xsi:type="dcterms:W3CDTF">2024-03-04T03:18:00Z</dcterms:created>
  <dcterms:modified xsi:type="dcterms:W3CDTF">2024-03-04T07:45:00Z</dcterms:modified>
</cp:coreProperties>
</file>